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3B8CB" w14:textId="77777777" w:rsidR="00EB0C6C" w:rsidRDefault="00EB0C6C" w:rsidP="00EB0C6C">
      <w:pPr>
        <w:rPr>
          <w:rFonts w:asciiTheme="minorHAnsi" w:hAnsiTheme="minorHAnsi"/>
          <w:sz w:val="24"/>
          <w:szCs w:val="24"/>
          <w:lang w:val="de-DE"/>
        </w:rPr>
      </w:pPr>
      <w:r>
        <w:rPr>
          <w:b/>
          <w:bCs/>
          <w:sz w:val="28"/>
          <w:szCs w:val="28"/>
          <w:lang w:val="de-DE"/>
        </w:rPr>
        <w:t>LEGO® Winterspaß 2025/2026 in Ischgl auf über 2.600 Metern Höhe</w:t>
      </w:r>
    </w:p>
    <w:p w14:paraId="7DBD5498" w14:textId="0B8049C5" w:rsidR="00EB0C6C" w:rsidRPr="00EB0C6C" w:rsidRDefault="00EB0C6C" w:rsidP="00EB0C6C">
      <w:pPr>
        <w:rPr>
          <w:b/>
          <w:bCs/>
          <w:lang w:val="de-DE"/>
        </w:rPr>
      </w:pPr>
      <w:r>
        <w:rPr>
          <w:b/>
          <w:bCs/>
          <w:lang w:val="de-DE"/>
        </w:rPr>
        <w:t>I</w:t>
      </w:r>
      <w:r w:rsidRPr="00EB0C6C">
        <w:rPr>
          <w:b/>
          <w:bCs/>
          <w:lang w:val="de-DE"/>
        </w:rPr>
        <w:t xml:space="preserve">schgl – </w:t>
      </w:r>
      <w:r>
        <w:rPr>
          <w:b/>
          <w:bCs/>
          <w:lang w:val="de-DE"/>
        </w:rPr>
        <w:t>06</w:t>
      </w:r>
      <w:r w:rsidRPr="00EB0C6C">
        <w:rPr>
          <w:b/>
          <w:bCs/>
          <w:lang w:val="de-DE"/>
        </w:rPr>
        <w:t>.11.2025 In der kommenden Wintersaison erwartet Besucher in Ischgl ein außergewöhnliches LEGO® Erlebnis, das Kreativität, Familienfreude und sportlichen Entdeckergeist vereint. Unter dem Motto „</w:t>
      </w:r>
      <w:proofErr w:type="gramStart"/>
      <w:r w:rsidRPr="00EB0C6C">
        <w:rPr>
          <w:b/>
          <w:bCs/>
          <w:lang w:val="de-DE"/>
        </w:rPr>
        <w:t>LEGO Winterspaß</w:t>
      </w:r>
      <w:proofErr w:type="gramEnd"/>
      <w:r w:rsidRPr="00EB0C6C">
        <w:rPr>
          <w:b/>
          <w:bCs/>
          <w:lang w:val="de-DE"/>
        </w:rPr>
        <w:t xml:space="preserve"> für alle – kreativ, sportlich, einzigartig“ bietet die Kooperation zwischen der LEGO GmbH, der </w:t>
      </w:r>
      <w:proofErr w:type="spellStart"/>
      <w:r w:rsidRPr="00EB0C6C">
        <w:rPr>
          <w:b/>
          <w:bCs/>
          <w:lang w:val="de-DE"/>
        </w:rPr>
        <w:t>Silvrettaseilbahn</w:t>
      </w:r>
      <w:proofErr w:type="spellEnd"/>
      <w:r w:rsidRPr="00EB0C6C">
        <w:rPr>
          <w:b/>
          <w:bCs/>
          <w:lang w:val="de-DE"/>
        </w:rPr>
        <w:t xml:space="preserve"> AG und dem Tourismusverband Paznaun – Ischgl zahlreiche Highlights für Groß und Klein. Von November 2025 bis April 2026 verwandelt sich der beliebte Tiroler Ferienort in ein winterliches </w:t>
      </w:r>
      <w:proofErr w:type="gramStart"/>
      <w:r w:rsidRPr="00EB0C6C">
        <w:rPr>
          <w:b/>
          <w:bCs/>
          <w:lang w:val="de-DE"/>
        </w:rPr>
        <w:t>LEGO Highlight</w:t>
      </w:r>
      <w:proofErr w:type="gramEnd"/>
      <w:r w:rsidRPr="00EB0C6C">
        <w:rPr>
          <w:b/>
          <w:bCs/>
          <w:lang w:val="de-DE"/>
        </w:rPr>
        <w:t>.</w:t>
      </w:r>
    </w:p>
    <w:p w14:paraId="3F8E47F3" w14:textId="77777777" w:rsidR="00EB0C6C" w:rsidRPr="00EB0C6C" w:rsidRDefault="00EB0C6C" w:rsidP="00EB0C6C">
      <w:pPr>
        <w:rPr>
          <w:b/>
          <w:bCs/>
          <w:lang w:val="de-DE"/>
        </w:rPr>
      </w:pPr>
      <w:r w:rsidRPr="00EB0C6C">
        <w:rPr>
          <w:lang w:val="de-DE"/>
        </w:rPr>
        <w:t xml:space="preserve">„Die Verbindung von kreativem Bauen, sportlicher Energie und winterlicher Umgebung macht diese Kooperation mit der </w:t>
      </w:r>
      <w:proofErr w:type="gramStart"/>
      <w:r w:rsidRPr="00EB0C6C">
        <w:rPr>
          <w:lang w:val="de-DE"/>
        </w:rPr>
        <w:t>LEGO Marke</w:t>
      </w:r>
      <w:proofErr w:type="gramEnd"/>
      <w:r w:rsidRPr="00EB0C6C">
        <w:rPr>
          <w:lang w:val="de-DE"/>
        </w:rPr>
        <w:t xml:space="preserve"> so besonders.“, sagt DI (FH) Markus Walser, Vorstand der </w:t>
      </w:r>
      <w:proofErr w:type="spellStart"/>
      <w:r w:rsidRPr="00EB0C6C">
        <w:rPr>
          <w:lang w:val="de-DE"/>
        </w:rPr>
        <w:t>Silvrettaseilbahn</w:t>
      </w:r>
      <w:proofErr w:type="spellEnd"/>
      <w:r w:rsidRPr="00EB0C6C">
        <w:rPr>
          <w:lang w:val="de-DE"/>
        </w:rPr>
        <w:t xml:space="preserve"> AG. </w:t>
      </w:r>
    </w:p>
    <w:p w14:paraId="2A65BF2B" w14:textId="77777777" w:rsidR="00EB0C6C" w:rsidRDefault="00EB0C6C" w:rsidP="00BF206B">
      <w:pPr>
        <w:rPr>
          <w:b/>
          <w:bCs/>
        </w:rPr>
      </w:pPr>
      <w:r w:rsidRPr="00EB0C6C">
        <w:rPr>
          <w:lang w:val="de-DE"/>
        </w:rPr>
        <w:t>„</w:t>
      </w:r>
      <w:proofErr w:type="gramStart"/>
      <w:r w:rsidRPr="00EB0C6C">
        <w:rPr>
          <w:lang w:val="de-DE"/>
        </w:rPr>
        <w:t>LEGO Winterspaß</w:t>
      </w:r>
      <w:proofErr w:type="gramEnd"/>
      <w:r w:rsidRPr="00EB0C6C">
        <w:rPr>
          <w:lang w:val="de-DE"/>
        </w:rPr>
        <w:t xml:space="preserve"> in Ischgl ist für uns eine Einladung an Familien und Fans, gemeinsam zu erleben, zu bauen und sich inspirieren zu lassen.“, ergänzt Theresa Silbereisen, Marketingleiterin der LEGO GmbH.</w:t>
      </w:r>
      <w:r w:rsidRPr="00EB0C6C">
        <w:br/>
      </w:r>
      <w:r w:rsidRPr="00EB0C6C">
        <w:rPr>
          <w:b/>
          <w:bCs/>
        </w:rPr>
        <w:t xml:space="preserve">Im </w:t>
      </w:r>
      <w:proofErr w:type="spellStart"/>
      <w:r w:rsidRPr="00EB0C6C">
        <w:rPr>
          <w:b/>
          <w:bCs/>
        </w:rPr>
        <w:t>Pardorama</w:t>
      </w:r>
      <w:proofErr w:type="spellEnd"/>
      <w:r w:rsidRPr="00EB0C6C">
        <w:rPr>
          <w:b/>
          <w:bCs/>
        </w:rPr>
        <w:t xml:space="preserve">: Die höchste </w:t>
      </w:r>
      <w:proofErr w:type="gramStart"/>
      <w:r w:rsidRPr="00EB0C6C">
        <w:rPr>
          <w:b/>
          <w:bCs/>
        </w:rPr>
        <w:t>LEGO Fan</w:t>
      </w:r>
      <w:proofErr w:type="gramEnd"/>
      <w:r w:rsidRPr="00EB0C6C">
        <w:rPr>
          <w:b/>
          <w:bCs/>
        </w:rPr>
        <w:t xml:space="preserve">-Ausstellung der Welt </w:t>
      </w:r>
    </w:p>
    <w:p w14:paraId="6795C620" w14:textId="77777777" w:rsidR="00EB0C6C" w:rsidRDefault="00EB0C6C" w:rsidP="00BF206B">
      <w:r w:rsidRPr="00EB0C6C">
        <w:t xml:space="preserve">Im Bergrestaurant </w:t>
      </w:r>
      <w:proofErr w:type="spellStart"/>
      <w:r w:rsidRPr="00EB0C6C">
        <w:t>Pardorama</w:t>
      </w:r>
      <w:proofErr w:type="spellEnd"/>
      <w:r w:rsidRPr="00EB0C6C">
        <w:t xml:space="preserve"> zeigt die höchste </w:t>
      </w:r>
      <w:proofErr w:type="gramStart"/>
      <w:r w:rsidRPr="00EB0C6C">
        <w:t>LEGO Fan</w:t>
      </w:r>
      <w:proofErr w:type="gramEnd"/>
      <w:r w:rsidRPr="00EB0C6C">
        <w:t xml:space="preserve">-Ausstellung der Welt die schönsten Kreationen der </w:t>
      </w:r>
      <w:proofErr w:type="gramStart"/>
      <w:r w:rsidRPr="00EB0C6C">
        <w:t>LEGO Community</w:t>
      </w:r>
      <w:proofErr w:type="gramEnd"/>
      <w:r w:rsidRPr="00EB0C6C">
        <w:t xml:space="preserve"> aus bunten Themenwelten und kreativen </w:t>
      </w:r>
      <w:proofErr w:type="spellStart"/>
      <w:r w:rsidRPr="00EB0C6C">
        <w:t>Bauideen</w:t>
      </w:r>
      <w:proofErr w:type="spellEnd"/>
      <w:r w:rsidRPr="00EB0C6C">
        <w:t xml:space="preserve">. Der Zutritt zur Ausstellung ist im Skipass und Fußgängerticket enthalten. Über die gesamte Wintersaison hinweg gibt es im </w:t>
      </w:r>
      <w:proofErr w:type="spellStart"/>
      <w:r w:rsidRPr="00EB0C6C">
        <w:t>Pardorama</w:t>
      </w:r>
      <w:proofErr w:type="spellEnd"/>
      <w:r w:rsidRPr="00EB0C6C">
        <w:t xml:space="preserve"> wechselnde Bauaktionen, bei denen kleine und große Gäste mitbauen, gestalten und eigene Ideen umsetzen können. </w:t>
      </w:r>
    </w:p>
    <w:p w14:paraId="6D8A1669" w14:textId="77777777" w:rsidR="00EB0C6C" w:rsidRPr="00EB0C6C" w:rsidRDefault="00EB0C6C" w:rsidP="00EB0C6C">
      <w:pPr>
        <w:rPr>
          <w:b/>
          <w:bCs/>
          <w:lang w:val="de-DE"/>
        </w:rPr>
      </w:pPr>
      <w:r w:rsidRPr="00EB0C6C">
        <w:rPr>
          <w:b/>
          <w:bCs/>
          <w:lang w:val="de-DE"/>
        </w:rPr>
        <w:t xml:space="preserve">Formen in </w:t>
      </w:r>
      <w:proofErr w:type="spellStart"/>
      <w:r w:rsidRPr="00EB0C6C">
        <w:rPr>
          <w:b/>
          <w:bCs/>
          <w:lang w:val="de-DE"/>
        </w:rPr>
        <w:t>Weiss</w:t>
      </w:r>
      <w:proofErr w:type="spellEnd"/>
      <w:r w:rsidRPr="00EB0C6C">
        <w:rPr>
          <w:b/>
          <w:bCs/>
          <w:lang w:val="de-DE"/>
        </w:rPr>
        <w:t xml:space="preserve"> und ein Rennbolide im Wintereinsatz</w:t>
      </w:r>
    </w:p>
    <w:p w14:paraId="53A752CB" w14:textId="22B4C883" w:rsidR="00EB0C6C" w:rsidRPr="00EB0C6C" w:rsidRDefault="00EB0C6C" w:rsidP="00EB0C6C">
      <w:r w:rsidRPr="00EB0C6C">
        <w:t xml:space="preserve">Vom 10. bis 17. Januar 2026 verwandelt sich die Silvretta Arena Ischgl erneut in eine eisige Kunstgalerie. Unter dem Motto „LEGO® </w:t>
      </w:r>
      <w:proofErr w:type="spellStart"/>
      <w:r w:rsidRPr="00EB0C6C">
        <w:t>meets</w:t>
      </w:r>
      <w:proofErr w:type="spellEnd"/>
      <w:r w:rsidRPr="00EB0C6C">
        <w:t xml:space="preserve"> Sports“ erschaffen 20 internationale Künstler in 10 Teams eindrucksvolle Schneeskulpturen aus purem Weiß. In diesem Jahr treffen die klaren, Formen der LEGO Welt auf die Dynamik des Sports – von Fußball über die Formel 1 und den Rodelsport bis hin zu einer paralympischen Disziplin – und schließlich zu einer Skulptur, die ganz dem Tennis und der Ischgl Trophy gewidmet ist. Charakteristisch sind klare Kanten, eine bunte Baustein-Ästhetik und humorvolle Figuren. So entsteht eine verspielte, zugleich monumentale Winterkunstwelt mitten im Skigebiet. Ab dem 16. Januar 2026 sind die Skulpturen vollständig errichtet und bequem mit der </w:t>
      </w:r>
      <w:proofErr w:type="spellStart"/>
      <w:r w:rsidRPr="00EB0C6C">
        <w:t>Flimjochbahn</w:t>
      </w:r>
      <w:proofErr w:type="spellEnd"/>
      <w:r w:rsidRPr="00EB0C6C">
        <w:t xml:space="preserve"> oder der </w:t>
      </w:r>
      <w:proofErr w:type="spellStart"/>
      <w:r w:rsidRPr="00EB0C6C">
        <w:t>Idjochbahn</w:t>
      </w:r>
      <w:proofErr w:type="spellEnd"/>
      <w:r w:rsidRPr="00EB0C6C">
        <w:t xml:space="preserve"> erreichbar. Ein Besuch ist ausschließlich mit Skiern oder Snowboard möglich – das Betreten der Pisten zu Fuß ist nicht gestattet.</w:t>
      </w:r>
    </w:p>
    <w:p w14:paraId="7769572A" w14:textId="040EC2EB" w:rsidR="00EB0C6C" w:rsidRPr="00EB0C6C" w:rsidRDefault="00EB0C6C" w:rsidP="00EB0C6C">
      <w:r w:rsidRPr="00EB0C6C">
        <w:rPr>
          <w:lang w:val="de-DE"/>
        </w:rPr>
        <w:lastRenderedPageBreak/>
        <w:t xml:space="preserve">Ab dem 12. Januar 2026 erwartet Besucher ein echtes Highlight an der Talstation der </w:t>
      </w:r>
      <w:proofErr w:type="spellStart"/>
      <w:r w:rsidRPr="00EB0C6C">
        <w:rPr>
          <w:lang w:val="de-DE"/>
        </w:rPr>
        <w:t>Silvrettabahn</w:t>
      </w:r>
      <w:proofErr w:type="spellEnd"/>
      <w:r w:rsidRPr="00EB0C6C">
        <w:rPr>
          <w:lang w:val="de-DE"/>
        </w:rPr>
        <w:t xml:space="preserve">: das 1:1 </w:t>
      </w:r>
      <w:proofErr w:type="gramStart"/>
      <w:r w:rsidRPr="00EB0C6C">
        <w:rPr>
          <w:lang w:val="de-DE"/>
        </w:rPr>
        <w:t>LEGO Modell</w:t>
      </w:r>
      <w:proofErr w:type="gramEnd"/>
      <w:r w:rsidRPr="00EB0C6C">
        <w:rPr>
          <w:lang w:val="de-DE"/>
        </w:rPr>
        <w:t xml:space="preserve"> eines Kick Sauber F1 Rennwagens. Nach dem spektakulären Auftritt beim Grand Prix in Miami können Gäste das eindrucksvolle Modell nun hautnah erleben – ein Muss für alle Motorsportfans.</w:t>
      </w:r>
    </w:p>
    <w:p w14:paraId="2FEFF226" w14:textId="77777777" w:rsidR="00EB0C6C" w:rsidRPr="00EB0C6C" w:rsidRDefault="00EB0C6C" w:rsidP="00EB0C6C">
      <w:pPr>
        <w:rPr>
          <w:b/>
          <w:bCs/>
          <w:lang w:val="de-DE"/>
        </w:rPr>
      </w:pPr>
      <w:r w:rsidRPr="00EB0C6C">
        <w:rPr>
          <w:b/>
          <w:bCs/>
          <w:lang w:val="de-DE"/>
        </w:rPr>
        <w:t>Suchspiel &amp; Winterpass</w:t>
      </w:r>
    </w:p>
    <w:p w14:paraId="4D885869" w14:textId="3B8F6FA3" w:rsidR="00EB0C6C" w:rsidRPr="00EB0C6C" w:rsidRDefault="00EB0C6C" w:rsidP="00EB0C6C">
      <w:pPr>
        <w:rPr>
          <w:lang w:val="de-DE"/>
        </w:rPr>
      </w:pPr>
      <w:r w:rsidRPr="00EB0C6C">
        <w:rPr>
          <w:lang w:val="de-DE"/>
        </w:rPr>
        <w:t xml:space="preserve">Mit dem Ischgl Entdeckerpass können Kinder und Erwachsene, über die gesamte Region verteilt, </w:t>
      </w:r>
      <w:proofErr w:type="gramStart"/>
      <w:r w:rsidRPr="00EB0C6C">
        <w:rPr>
          <w:lang w:val="de-DE"/>
        </w:rPr>
        <w:t>LEGO Figuren</w:t>
      </w:r>
      <w:proofErr w:type="gramEnd"/>
      <w:r w:rsidRPr="00EB0C6C">
        <w:rPr>
          <w:lang w:val="de-DE"/>
        </w:rPr>
        <w:t xml:space="preserve"> und Modelle </w:t>
      </w:r>
      <w:r w:rsidR="00AF711D" w:rsidRPr="00EB0C6C">
        <w:rPr>
          <w:lang w:val="de-DE"/>
        </w:rPr>
        <w:t>ausfindig</w:t>
      </w:r>
      <w:r w:rsidRPr="00EB0C6C">
        <w:rPr>
          <w:lang w:val="de-DE"/>
        </w:rPr>
        <w:t xml:space="preserve"> machen. Wer alle Stationen findet, darf sich auf eine kleine Überraschung freuen. Der Entdeckerpass ist kostenlos in der Tourismusinformation erhältlich.</w:t>
      </w:r>
    </w:p>
    <w:p w14:paraId="02B487B2" w14:textId="7C437195" w:rsidR="00EB0C6C" w:rsidRPr="00EB0C6C" w:rsidRDefault="00EB0C6C" w:rsidP="00EB0C6C">
      <w:pPr>
        <w:rPr>
          <w:b/>
          <w:bCs/>
          <w:lang w:val="de-DE"/>
        </w:rPr>
      </w:pPr>
      <w:r w:rsidRPr="00EB0C6C">
        <w:rPr>
          <w:lang w:val="de-DE"/>
        </w:rPr>
        <w:t xml:space="preserve">„Mit den </w:t>
      </w:r>
      <w:proofErr w:type="gramStart"/>
      <w:r w:rsidRPr="00EB0C6C">
        <w:rPr>
          <w:lang w:val="de-DE"/>
        </w:rPr>
        <w:t>LEGO Erlebnissen</w:t>
      </w:r>
      <w:proofErr w:type="gramEnd"/>
      <w:r w:rsidRPr="00EB0C6C">
        <w:rPr>
          <w:lang w:val="de-DE"/>
        </w:rPr>
        <w:t xml:space="preserve"> bringen wir spielerische Fantasie und generationenübergreifende Begeisterung auf den Berg. Die Zusammenarbeit steht exemplarisch für den Anspruch Ischgls, qualitativ hochwertige Angebote für ein internationales Publikum zu schaffen. Sie stärkt unsere Positionierung als innovatives und familienfreundliches Wintertourismusziel im Alpenraum“, so Alexander von der Thannen, </w:t>
      </w:r>
      <w:r>
        <w:rPr>
          <w:lang w:val="de-DE"/>
        </w:rPr>
        <w:t>Präsident</w:t>
      </w:r>
      <w:r w:rsidRPr="00EB0C6C">
        <w:rPr>
          <w:lang w:val="de-DE"/>
        </w:rPr>
        <w:t xml:space="preserve"> des Tourismusverbands Paznaun – Ischgl.</w:t>
      </w:r>
    </w:p>
    <w:p w14:paraId="30321A5A" w14:textId="77777777" w:rsidR="00EB0C6C" w:rsidRDefault="00EB0C6C" w:rsidP="00EB0C6C">
      <w:pPr>
        <w:jc w:val="left"/>
        <w:rPr>
          <w:b/>
          <w:bCs/>
          <w:lang w:val="de-DE"/>
        </w:rPr>
      </w:pPr>
      <w:r w:rsidRPr="00EB0C6C">
        <w:rPr>
          <w:b/>
          <w:bCs/>
          <w:lang w:val="de-DE"/>
        </w:rPr>
        <w:t xml:space="preserve">Über die </w:t>
      </w:r>
      <w:proofErr w:type="gramStart"/>
      <w:r w:rsidRPr="00EB0C6C">
        <w:rPr>
          <w:b/>
          <w:bCs/>
          <w:lang w:val="de-DE"/>
        </w:rPr>
        <w:t>LEGO Gruppe</w:t>
      </w:r>
      <w:proofErr w:type="gramEnd"/>
    </w:p>
    <w:p w14:paraId="2142C8BB" w14:textId="5FCF0054" w:rsidR="00EB0C6C" w:rsidRPr="00EB0C6C" w:rsidRDefault="00EB0C6C" w:rsidP="00EB0C6C">
      <w:pPr>
        <w:rPr>
          <w:lang w:val="de-DE"/>
        </w:rPr>
      </w:pPr>
      <w:r w:rsidRPr="00EB0C6C">
        <w:rPr>
          <w:lang w:val="de-DE"/>
        </w:rPr>
        <w:t xml:space="preserve">Die Mission der </w:t>
      </w:r>
      <w:proofErr w:type="gramStart"/>
      <w:r w:rsidRPr="00EB0C6C">
        <w:rPr>
          <w:lang w:val="de-DE"/>
        </w:rPr>
        <w:t>LEGO Gruppe</w:t>
      </w:r>
      <w:proofErr w:type="gramEnd"/>
      <w:r w:rsidRPr="00EB0C6C">
        <w:rPr>
          <w:lang w:val="de-DE"/>
        </w:rPr>
        <w:t xml:space="preserve"> ist es, Kinder zu inspirieren und in ihrer Entwicklung zu fördern. Das LEGO® System in Play ermöglicht es Kindern und Fans, aus stets zueinander passenden </w:t>
      </w:r>
      <w:proofErr w:type="gramStart"/>
      <w:r w:rsidRPr="00EB0C6C">
        <w:rPr>
          <w:lang w:val="de-DE"/>
        </w:rPr>
        <w:t>LEGO Steinen</w:t>
      </w:r>
      <w:proofErr w:type="gramEnd"/>
      <w:r w:rsidRPr="00EB0C6C">
        <w:rPr>
          <w:lang w:val="de-DE"/>
        </w:rPr>
        <w:t xml:space="preserve"> und Elementen alles zu bauen und nachzubauen, was sie sich vorstellen können. Die </w:t>
      </w:r>
      <w:proofErr w:type="gramStart"/>
      <w:r w:rsidRPr="00EB0C6C">
        <w:rPr>
          <w:lang w:val="de-DE"/>
        </w:rPr>
        <w:t>LEGO Gruppe</w:t>
      </w:r>
      <w:proofErr w:type="gramEnd"/>
      <w:r w:rsidRPr="00EB0C6C">
        <w:rPr>
          <w:lang w:val="de-DE"/>
        </w:rPr>
        <w:t xml:space="preserve"> wurde 1932 in Billund, Dänemark, von Ole Kirk Kristiansen gegründet. Der Name leitet sich von den beiden dänischen Wörtern </w:t>
      </w:r>
      <w:proofErr w:type="spellStart"/>
      <w:r w:rsidRPr="00EB0C6C">
        <w:rPr>
          <w:lang w:val="de-DE"/>
        </w:rPr>
        <w:t>LEg</w:t>
      </w:r>
      <w:proofErr w:type="spellEnd"/>
      <w:r w:rsidRPr="00EB0C6C">
        <w:rPr>
          <w:lang w:val="de-DE"/>
        </w:rPr>
        <w:t xml:space="preserve"> </w:t>
      </w:r>
      <w:proofErr w:type="spellStart"/>
      <w:r w:rsidRPr="00EB0C6C">
        <w:rPr>
          <w:lang w:val="de-DE"/>
        </w:rPr>
        <w:t>GOdt</w:t>
      </w:r>
      <w:proofErr w:type="spellEnd"/>
      <w:r w:rsidRPr="00EB0C6C">
        <w:rPr>
          <w:lang w:val="de-DE"/>
        </w:rPr>
        <w:t xml:space="preserve"> ab, was so viel wie „Spiel gut“ bedeutet. Auch heute noch ist die </w:t>
      </w:r>
      <w:proofErr w:type="gramStart"/>
      <w:r w:rsidRPr="00EB0C6C">
        <w:rPr>
          <w:lang w:val="de-DE"/>
        </w:rPr>
        <w:t>LEGO Gruppe</w:t>
      </w:r>
      <w:proofErr w:type="gramEnd"/>
      <w:r w:rsidRPr="00EB0C6C">
        <w:rPr>
          <w:lang w:val="de-DE"/>
        </w:rPr>
        <w:t xml:space="preserve"> ein Unternehmen im Familienbesitz mit Sitz in Billund. </w:t>
      </w:r>
      <w:proofErr w:type="gramStart"/>
      <w:r w:rsidRPr="00EB0C6C">
        <w:rPr>
          <w:lang w:val="de-DE"/>
        </w:rPr>
        <w:t>LEGO</w:t>
      </w:r>
      <w:r>
        <w:rPr>
          <w:lang w:val="de-DE"/>
        </w:rPr>
        <w:t xml:space="preserve"> </w:t>
      </w:r>
      <w:r w:rsidRPr="00EB0C6C">
        <w:rPr>
          <w:lang w:val="de-DE"/>
        </w:rPr>
        <w:t>Produkte</w:t>
      </w:r>
      <w:proofErr w:type="gramEnd"/>
      <w:r w:rsidRPr="00EB0C6C">
        <w:rPr>
          <w:lang w:val="de-DE"/>
        </w:rPr>
        <w:t xml:space="preserve"> werden mittlerweile in mehr als 130 Ländern weltweit verkauft. Für weitere Informationen: </w:t>
      </w:r>
      <w:hyperlink r:id="rId11" w:history="1">
        <w:r w:rsidRPr="00EB0C6C">
          <w:rPr>
            <w:rStyle w:val="Hyperlink"/>
            <w:lang w:val="de-DE"/>
          </w:rPr>
          <w:t>www.LEGO.com.</w:t>
        </w:r>
      </w:hyperlink>
    </w:p>
    <w:p w14:paraId="65294011" w14:textId="68AF06B2" w:rsidR="002A0723" w:rsidRPr="005D1628" w:rsidRDefault="00AF711D" w:rsidP="005D1628">
      <w:r>
        <w:br/>
      </w:r>
      <w:r w:rsidR="002A0723" w:rsidRPr="00D226E9">
        <w:t xml:space="preserve">Weitere Informationen unter </w:t>
      </w:r>
      <w:hyperlink r:id="rId12" w:history="1">
        <w:r w:rsidR="002A0723" w:rsidRPr="00D226E9">
          <w:rPr>
            <w:rStyle w:val="Hyperlink"/>
            <w:rFonts w:eastAsiaTheme="majorEastAsia"/>
          </w:rPr>
          <w:t>www.ischgl.com</w:t>
        </w:r>
      </w:hyperlink>
      <w:r w:rsidR="002A0723" w:rsidRPr="00D226E9">
        <w:t>.</w:t>
      </w:r>
    </w:p>
    <w:tbl>
      <w:tblPr>
        <w:tblStyle w:val="Tabellenraster1"/>
        <w:tblW w:w="0" w:type="auto"/>
        <w:tblLook w:val="04A0" w:firstRow="1" w:lastRow="0" w:firstColumn="1" w:lastColumn="0" w:noHBand="0" w:noVBand="1"/>
      </w:tblPr>
      <w:tblGrid>
        <w:gridCol w:w="6946"/>
        <w:gridCol w:w="2114"/>
      </w:tblGrid>
      <w:tr w:rsidR="000F314F" w:rsidRPr="00D226E9" w14:paraId="4FF3C5E5" w14:textId="77777777" w:rsidTr="006C2FC8">
        <w:tc>
          <w:tcPr>
            <w:tcW w:w="6946" w:type="dxa"/>
          </w:tcPr>
          <w:p w14:paraId="228D7B49" w14:textId="4EEF7703" w:rsidR="000F314F" w:rsidRPr="00D226E9" w:rsidRDefault="007A559D" w:rsidP="006C2FC8">
            <w:pPr>
              <w:pStyle w:val="Fusszeile"/>
              <w:ind w:left="-105"/>
            </w:pPr>
            <w:fldSimple w:instr=" NUMCHARS   \* MERGEFORMAT ">
              <w:r>
                <w:rPr>
                  <w:noProof/>
                </w:rPr>
                <w:t>4077</w:t>
              </w:r>
            </w:fldSimple>
            <w:r w:rsidR="000F314F" w:rsidRPr="00D226E9">
              <w:t xml:space="preserve"> Zeichen ohne Leerzeichen</w:t>
            </w:r>
          </w:p>
        </w:tc>
        <w:tc>
          <w:tcPr>
            <w:tcW w:w="2114" w:type="dxa"/>
          </w:tcPr>
          <w:p w14:paraId="28BF5A31" w14:textId="2A5F9C8E" w:rsidR="000F314F" w:rsidRPr="00D226E9" w:rsidRDefault="000F314F" w:rsidP="006C2FC8">
            <w:pPr>
              <w:pStyle w:val="Fusszeile"/>
              <w:ind w:left="-105"/>
            </w:pPr>
            <w:r w:rsidRPr="00D226E9">
              <w:fldChar w:fldCharType="begin"/>
            </w:r>
            <w:r w:rsidRPr="00D226E9">
              <w:instrText xml:space="preserve"> DATE  \@ "MMMM yyyy"  \* MERGEFORMAT </w:instrText>
            </w:r>
            <w:r w:rsidRPr="00D226E9">
              <w:fldChar w:fldCharType="separate"/>
            </w:r>
            <w:r w:rsidR="00142511">
              <w:rPr>
                <w:noProof/>
              </w:rPr>
              <w:t>November 2025</w:t>
            </w:r>
            <w:r w:rsidRPr="00D226E9">
              <w:fldChar w:fldCharType="end"/>
            </w:r>
          </w:p>
        </w:tc>
      </w:tr>
      <w:tr w:rsidR="000F314F" w:rsidRPr="00D226E9" w14:paraId="338C260C" w14:textId="77777777" w:rsidTr="006C2FC8">
        <w:tc>
          <w:tcPr>
            <w:tcW w:w="9060" w:type="dxa"/>
            <w:gridSpan w:val="2"/>
          </w:tcPr>
          <w:p w14:paraId="55FBAF97" w14:textId="77777777" w:rsidR="000F314F" w:rsidRPr="00D226E9" w:rsidRDefault="000F314F" w:rsidP="006C2FC8">
            <w:pPr>
              <w:pStyle w:val="Fusszeile"/>
              <w:ind w:left="-105"/>
            </w:pPr>
          </w:p>
        </w:tc>
      </w:tr>
      <w:tr w:rsidR="000F314F" w:rsidRPr="00370222" w14:paraId="3672F0D4" w14:textId="77777777" w:rsidTr="006C2FC8">
        <w:tc>
          <w:tcPr>
            <w:tcW w:w="9060" w:type="dxa"/>
            <w:gridSpan w:val="2"/>
          </w:tcPr>
          <w:p w14:paraId="229C6D4F" w14:textId="2FA3CDCA" w:rsidR="000F314F" w:rsidRDefault="000F314F" w:rsidP="006C2FC8">
            <w:pPr>
              <w:pStyle w:val="Fusszeile"/>
              <w:ind w:left="-105"/>
            </w:pPr>
            <w:r w:rsidRPr="00D226E9">
              <w:t xml:space="preserve">Bilder-Download: </w:t>
            </w:r>
            <w:hyperlink r:id="rId13" w:history="1">
              <w:r w:rsidRPr="008E125B">
                <w:rPr>
                  <w:rStyle w:val="Hyperlink"/>
                </w:rPr>
                <w:t>Images Paznaun – Ischgl</w:t>
              </w:r>
            </w:hyperlink>
          </w:p>
          <w:p w14:paraId="12E32ECD" w14:textId="3917BE5C" w:rsidR="00EB0C6C" w:rsidRPr="00EB0C6C" w:rsidRDefault="00EB0C6C" w:rsidP="00EB0C6C">
            <w:pPr>
              <w:pStyle w:val="Fusszeile"/>
              <w:ind w:left="-105"/>
              <w:rPr>
                <w:lang w:val="de-DE"/>
              </w:rPr>
            </w:pPr>
            <w:r>
              <w:rPr>
                <w:lang w:val="de-DE"/>
              </w:rPr>
              <w:t xml:space="preserve">LEGO </w:t>
            </w:r>
            <w:r w:rsidRPr="00EB0C6C">
              <w:rPr>
                <w:lang w:val="de-DE"/>
              </w:rPr>
              <w:t xml:space="preserve">Bildmaterial kann hier heruntergeladen werden: </w:t>
            </w:r>
            <w:hyperlink r:id="rId14" w:history="1">
              <w:r w:rsidRPr="00EB0C6C">
                <w:rPr>
                  <w:rStyle w:val="Hyperlink"/>
                  <w:lang w:val="de-DE"/>
                </w:rPr>
                <w:t>www.legonewsroom.de</w:t>
              </w:r>
            </w:hyperlink>
            <w:r w:rsidRPr="00EB0C6C">
              <w:rPr>
                <w:lang w:val="de-DE"/>
              </w:rPr>
              <w:t>.</w:t>
            </w:r>
          </w:p>
          <w:p w14:paraId="7E2830F3" w14:textId="77777777" w:rsidR="00EB0C6C" w:rsidRPr="00EB0C6C" w:rsidRDefault="00EB0C6C" w:rsidP="006C2FC8">
            <w:pPr>
              <w:pStyle w:val="Fusszeile"/>
              <w:ind w:left="-105"/>
              <w:rPr>
                <w:lang w:val="de-DE"/>
              </w:rPr>
            </w:pPr>
          </w:p>
          <w:p w14:paraId="143461FB" w14:textId="77777777" w:rsidR="000F314F" w:rsidRPr="00D226E9" w:rsidRDefault="000F314F" w:rsidP="006C2FC8">
            <w:pPr>
              <w:pStyle w:val="Fusszeile"/>
              <w:ind w:left="-105"/>
            </w:pPr>
            <w:r w:rsidRPr="00D226E9">
              <w:t xml:space="preserve">Alle Texte sowie Bilder gibt es unter </w:t>
            </w:r>
            <w:hyperlink r:id="rId15" w:history="1">
              <w:r w:rsidRPr="00D226E9">
                <w:rPr>
                  <w:rStyle w:val="Hyperlink"/>
                </w:rPr>
                <w:t>Presse Paznaun – Ischgl</w:t>
              </w:r>
            </w:hyperlink>
            <w:r w:rsidRPr="00D226E9">
              <w:t xml:space="preserve"> zum kostenlosen Download.</w:t>
            </w:r>
          </w:p>
          <w:p w14:paraId="389F85F1" w14:textId="77777777" w:rsidR="000F314F" w:rsidRPr="00D226E9" w:rsidRDefault="000F314F" w:rsidP="006C2FC8">
            <w:pPr>
              <w:pStyle w:val="Fusszeile"/>
              <w:ind w:left="-105"/>
            </w:pPr>
          </w:p>
          <w:p w14:paraId="5AE24B63" w14:textId="5006AE46" w:rsidR="000F314F" w:rsidRPr="00370222" w:rsidRDefault="000F314F" w:rsidP="006C2FC8">
            <w:pPr>
              <w:pStyle w:val="Fusszeile"/>
              <w:ind w:left="-105"/>
            </w:pPr>
            <w:r w:rsidRPr="00D226E9">
              <w:t>Copyright Texte und Bilder: © TVB Paznaun – Ischgl</w:t>
            </w:r>
            <w:r w:rsidR="00075C0F">
              <w:t xml:space="preserve"> oder wie in der Bilduntersch</w:t>
            </w:r>
            <w:r w:rsidR="00242AC8">
              <w:t>rift</w:t>
            </w:r>
            <w:r w:rsidR="002A7BD5">
              <w:t xml:space="preserve"> angegebe</w:t>
            </w:r>
            <w:r w:rsidR="00F01288">
              <w:t>n</w:t>
            </w:r>
          </w:p>
        </w:tc>
      </w:tr>
    </w:tbl>
    <w:p w14:paraId="44E850DD" w14:textId="0ADBB78A" w:rsidR="00EB0C6C" w:rsidRPr="00EB0C6C" w:rsidRDefault="00EB0C6C" w:rsidP="00EB0C6C">
      <w:pPr>
        <w:rPr>
          <w:b/>
          <w:bCs/>
          <w:lang w:val="de-DE"/>
        </w:rPr>
      </w:pPr>
      <w:r>
        <w:rPr>
          <w:b/>
          <w:bCs/>
          <w:lang w:val="de-DE"/>
        </w:rPr>
        <w:br/>
      </w:r>
      <w:r w:rsidRPr="00EB0C6C">
        <w:rPr>
          <w:b/>
          <w:bCs/>
          <w:lang w:val="de-DE"/>
        </w:rPr>
        <w:t xml:space="preserve">Für Rückfragen kontaktieren Sie bitte das LEGO Press Office: </w:t>
      </w:r>
    </w:p>
    <w:p w14:paraId="4B73D8DF" w14:textId="0472CDE9" w:rsidR="00EB0C6C" w:rsidRPr="00EB0C6C" w:rsidRDefault="00EB0C6C" w:rsidP="00EB0C6C">
      <w:pPr>
        <w:rPr>
          <w:u w:val="single"/>
          <w:lang w:val="de-DE"/>
        </w:rPr>
      </w:pPr>
      <w:proofErr w:type="spellStart"/>
      <w:r w:rsidRPr="00EB0C6C">
        <w:rPr>
          <w:lang w:val="de-DE"/>
        </w:rPr>
        <w:t>fischerAppelt</w:t>
      </w:r>
      <w:proofErr w:type="spellEnd"/>
      <w:r w:rsidRPr="00EB0C6C">
        <w:rPr>
          <w:lang w:val="de-DE"/>
        </w:rPr>
        <w:t xml:space="preserve">, </w:t>
      </w:r>
      <w:proofErr w:type="spellStart"/>
      <w:r w:rsidRPr="00EB0C6C">
        <w:rPr>
          <w:lang w:val="de-DE"/>
        </w:rPr>
        <w:t>relations</w:t>
      </w:r>
      <w:proofErr w:type="spellEnd"/>
      <w:r w:rsidRPr="00EB0C6C">
        <w:rPr>
          <w:lang w:val="de-DE"/>
        </w:rPr>
        <w:t xml:space="preserve"> GmbH</w:t>
      </w:r>
      <w:r>
        <w:rPr>
          <w:lang w:val="de-DE"/>
        </w:rPr>
        <w:t xml:space="preserve"> </w:t>
      </w:r>
      <w:r>
        <w:rPr>
          <w:sz w:val="20"/>
          <w:szCs w:val="20"/>
          <w:lang w:val="de-DE"/>
        </w:rPr>
        <w:t xml:space="preserve">| </w:t>
      </w:r>
      <w:proofErr w:type="spellStart"/>
      <w:r w:rsidRPr="00EB0C6C">
        <w:rPr>
          <w:lang w:val="de-DE"/>
        </w:rPr>
        <w:t>Waterloohain</w:t>
      </w:r>
      <w:proofErr w:type="spellEnd"/>
      <w:r w:rsidRPr="00EB0C6C">
        <w:rPr>
          <w:lang w:val="de-DE"/>
        </w:rPr>
        <w:t xml:space="preserve"> 5 </w:t>
      </w:r>
      <w:r>
        <w:rPr>
          <w:lang w:val="de-DE"/>
        </w:rPr>
        <w:t xml:space="preserve">| </w:t>
      </w:r>
      <w:r w:rsidRPr="00EB0C6C">
        <w:rPr>
          <w:lang w:val="de-DE"/>
        </w:rPr>
        <w:t>22769 Hamburg</w:t>
      </w:r>
      <w:r>
        <w:rPr>
          <w:lang w:val="de-DE"/>
        </w:rPr>
        <w:t xml:space="preserve"> | </w:t>
      </w:r>
      <w:r w:rsidRPr="00EB0C6C">
        <w:rPr>
          <w:u w:val="single"/>
          <w:lang w:val="de-DE"/>
        </w:rPr>
        <w:t>lego@fischerappelt.de</w:t>
      </w:r>
    </w:p>
    <w:p w14:paraId="64606C01" w14:textId="405C0C0A" w:rsidR="00965160" w:rsidRPr="00EB0C6C" w:rsidRDefault="00965160" w:rsidP="0082051B">
      <w:pPr>
        <w:rPr>
          <w:lang w:val="de-DE"/>
        </w:rPr>
      </w:pPr>
    </w:p>
    <w:sectPr w:rsidR="00965160" w:rsidRPr="00EB0C6C" w:rsidSect="00CA103D">
      <w:headerReference w:type="default" r:id="rId16"/>
      <w:footerReference w:type="default" r:id="rId17"/>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268D0" w14:textId="77777777" w:rsidR="008251A9" w:rsidRDefault="008251A9" w:rsidP="00CA103D">
      <w:r>
        <w:separator/>
      </w:r>
    </w:p>
  </w:endnote>
  <w:endnote w:type="continuationSeparator" w:id="0">
    <w:p w14:paraId="2D608333" w14:textId="77777777" w:rsidR="008251A9" w:rsidRDefault="008251A9" w:rsidP="00CA103D">
      <w:r>
        <w:continuationSeparator/>
      </w:r>
    </w:p>
  </w:endnote>
  <w:endnote w:type="continuationNotice" w:id="1">
    <w:p w14:paraId="1A992A81" w14:textId="77777777" w:rsidR="008251A9" w:rsidRDefault="008251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2F9EF" w14:textId="77777777" w:rsidR="008251A9" w:rsidRDefault="008251A9" w:rsidP="00CA103D">
      <w:r>
        <w:separator/>
      </w:r>
    </w:p>
  </w:footnote>
  <w:footnote w:type="continuationSeparator" w:id="0">
    <w:p w14:paraId="0321E02B" w14:textId="77777777" w:rsidR="008251A9" w:rsidRDefault="008251A9" w:rsidP="00CA103D">
      <w:r>
        <w:continuationSeparator/>
      </w:r>
    </w:p>
  </w:footnote>
  <w:footnote w:type="continuationNotice" w:id="1">
    <w:p w14:paraId="5FC9A9C6" w14:textId="77777777" w:rsidR="008251A9" w:rsidRDefault="008251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4"/>
  </w:num>
  <w:num w:numId="2" w16cid:durableId="841891525">
    <w:abstractNumId w:val="3"/>
  </w:num>
  <w:num w:numId="3" w16cid:durableId="813525820">
    <w:abstractNumId w:val="1"/>
  </w:num>
  <w:num w:numId="4" w16cid:durableId="1403018718">
    <w:abstractNumId w:val="2"/>
  </w:num>
  <w:num w:numId="5" w16cid:durableId="89948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7A4B"/>
    <w:rsid w:val="000119ED"/>
    <w:rsid w:val="000122CC"/>
    <w:rsid w:val="0001256D"/>
    <w:rsid w:val="00016396"/>
    <w:rsid w:val="000218FA"/>
    <w:rsid w:val="00023A2A"/>
    <w:rsid w:val="00027D74"/>
    <w:rsid w:val="000300F8"/>
    <w:rsid w:val="00030C78"/>
    <w:rsid w:val="000337BA"/>
    <w:rsid w:val="00033ECD"/>
    <w:rsid w:val="00034B57"/>
    <w:rsid w:val="00037114"/>
    <w:rsid w:val="0004036D"/>
    <w:rsid w:val="000407E2"/>
    <w:rsid w:val="00041F53"/>
    <w:rsid w:val="000421A0"/>
    <w:rsid w:val="00045E84"/>
    <w:rsid w:val="00046779"/>
    <w:rsid w:val="00047226"/>
    <w:rsid w:val="000515F8"/>
    <w:rsid w:val="000535F3"/>
    <w:rsid w:val="0005620B"/>
    <w:rsid w:val="00062038"/>
    <w:rsid w:val="00062580"/>
    <w:rsid w:val="00067695"/>
    <w:rsid w:val="00070DAE"/>
    <w:rsid w:val="00071F52"/>
    <w:rsid w:val="00075C0F"/>
    <w:rsid w:val="00081D83"/>
    <w:rsid w:val="00084481"/>
    <w:rsid w:val="00084D8A"/>
    <w:rsid w:val="00090ABF"/>
    <w:rsid w:val="000B25DB"/>
    <w:rsid w:val="000B6363"/>
    <w:rsid w:val="000B643F"/>
    <w:rsid w:val="000C1C33"/>
    <w:rsid w:val="000C21A7"/>
    <w:rsid w:val="000C3499"/>
    <w:rsid w:val="000C3BCF"/>
    <w:rsid w:val="000C4183"/>
    <w:rsid w:val="000D21F0"/>
    <w:rsid w:val="000D5E17"/>
    <w:rsid w:val="000D5E64"/>
    <w:rsid w:val="000E40AC"/>
    <w:rsid w:val="000E6DC4"/>
    <w:rsid w:val="000F0B6E"/>
    <w:rsid w:val="000F314F"/>
    <w:rsid w:val="000F6E4C"/>
    <w:rsid w:val="000F7DE9"/>
    <w:rsid w:val="00102129"/>
    <w:rsid w:val="00102D4C"/>
    <w:rsid w:val="001050BF"/>
    <w:rsid w:val="00105E3A"/>
    <w:rsid w:val="00106180"/>
    <w:rsid w:val="00106E71"/>
    <w:rsid w:val="0011012F"/>
    <w:rsid w:val="00111AF2"/>
    <w:rsid w:val="0011272D"/>
    <w:rsid w:val="00114BBA"/>
    <w:rsid w:val="00114C96"/>
    <w:rsid w:val="00117AB3"/>
    <w:rsid w:val="00126463"/>
    <w:rsid w:val="0013500E"/>
    <w:rsid w:val="00142511"/>
    <w:rsid w:val="001446DB"/>
    <w:rsid w:val="00145EFD"/>
    <w:rsid w:val="00146960"/>
    <w:rsid w:val="001553B1"/>
    <w:rsid w:val="00161DE1"/>
    <w:rsid w:val="0016590F"/>
    <w:rsid w:val="00166500"/>
    <w:rsid w:val="00167211"/>
    <w:rsid w:val="0017011E"/>
    <w:rsid w:val="00173D72"/>
    <w:rsid w:val="001767E9"/>
    <w:rsid w:val="00180C10"/>
    <w:rsid w:val="0018432C"/>
    <w:rsid w:val="00194D30"/>
    <w:rsid w:val="001961F1"/>
    <w:rsid w:val="00197444"/>
    <w:rsid w:val="001A0675"/>
    <w:rsid w:val="001A6B3E"/>
    <w:rsid w:val="001B0906"/>
    <w:rsid w:val="001B1D70"/>
    <w:rsid w:val="001B2C6E"/>
    <w:rsid w:val="001B5FB2"/>
    <w:rsid w:val="001B7DAA"/>
    <w:rsid w:val="001C1929"/>
    <w:rsid w:val="001C3C4A"/>
    <w:rsid w:val="001C5E6C"/>
    <w:rsid w:val="001D145A"/>
    <w:rsid w:val="001D25D6"/>
    <w:rsid w:val="001D77C3"/>
    <w:rsid w:val="001E1C58"/>
    <w:rsid w:val="001E28CB"/>
    <w:rsid w:val="001E4608"/>
    <w:rsid w:val="001E6AF2"/>
    <w:rsid w:val="001F29A3"/>
    <w:rsid w:val="001F6A0B"/>
    <w:rsid w:val="001F7203"/>
    <w:rsid w:val="002065D6"/>
    <w:rsid w:val="00207DFF"/>
    <w:rsid w:val="00210972"/>
    <w:rsid w:val="0021261E"/>
    <w:rsid w:val="00214614"/>
    <w:rsid w:val="002161F6"/>
    <w:rsid w:val="00225B9E"/>
    <w:rsid w:val="00225E0A"/>
    <w:rsid w:val="0023125E"/>
    <w:rsid w:val="00233DF2"/>
    <w:rsid w:val="00236BCA"/>
    <w:rsid w:val="00242AC8"/>
    <w:rsid w:val="002438DF"/>
    <w:rsid w:val="0024624A"/>
    <w:rsid w:val="0025263A"/>
    <w:rsid w:val="00262154"/>
    <w:rsid w:val="0027061A"/>
    <w:rsid w:val="00270D7B"/>
    <w:rsid w:val="002733C6"/>
    <w:rsid w:val="0027352E"/>
    <w:rsid w:val="00280A24"/>
    <w:rsid w:val="0028358C"/>
    <w:rsid w:val="00286394"/>
    <w:rsid w:val="0028651E"/>
    <w:rsid w:val="002A0723"/>
    <w:rsid w:val="002A132C"/>
    <w:rsid w:val="002A1A15"/>
    <w:rsid w:val="002A3552"/>
    <w:rsid w:val="002A395A"/>
    <w:rsid w:val="002A5882"/>
    <w:rsid w:val="002A6364"/>
    <w:rsid w:val="002A73D3"/>
    <w:rsid w:val="002A7BD5"/>
    <w:rsid w:val="002B0D43"/>
    <w:rsid w:val="002B27A6"/>
    <w:rsid w:val="002B29CB"/>
    <w:rsid w:val="002B3DA9"/>
    <w:rsid w:val="002B4FFC"/>
    <w:rsid w:val="002C1BEA"/>
    <w:rsid w:val="002D1384"/>
    <w:rsid w:val="002D6066"/>
    <w:rsid w:val="002D6659"/>
    <w:rsid w:val="002D6C2F"/>
    <w:rsid w:val="002F1300"/>
    <w:rsid w:val="002F1B0F"/>
    <w:rsid w:val="002F2112"/>
    <w:rsid w:val="002F68FA"/>
    <w:rsid w:val="00301258"/>
    <w:rsid w:val="003013CB"/>
    <w:rsid w:val="003054B6"/>
    <w:rsid w:val="00305D1B"/>
    <w:rsid w:val="003233C6"/>
    <w:rsid w:val="00325FF0"/>
    <w:rsid w:val="00326EF3"/>
    <w:rsid w:val="00331D0F"/>
    <w:rsid w:val="00332AA0"/>
    <w:rsid w:val="003373A6"/>
    <w:rsid w:val="003415BB"/>
    <w:rsid w:val="00342946"/>
    <w:rsid w:val="00355727"/>
    <w:rsid w:val="00362652"/>
    <w:rsid w:val="003663F3"/>
    <w:rsid w:val="00366CC1"/>
    <w:rsid w:val="0036714E"/>
    <w:rsid w:val="00370222"/>
    <w:rsid w:val="00370E50"/>
    <w:rsid w:val="00375E66"/>
    <w:rsid w:val="00376DD9"/>
    <w:rsid w:val="00377413"/>
    <w:rsid w:val="00377941"/>
    <w:rsid w:val="00377A9E"/>
    <w:rsid w:val="00382DEE"/>
    <w:rsid w:val="00384107"/>
    <w:rsid w:val="003863ED"/>
    <w:rsid w:val="00386FA0"/>
    <w:rsid w:val="00387AF6"/>
    <w:rsid w:val="00390AD6"/>
    <w:rsid w:val="00390E8F"/>
    <w:rsid w:val="00391DE4"/>
    <w:rsid w:val="00392056"/>
    <w:rsid w:val="003A0428"/>
    <w:rsid w:val="003B126C"/>
    <w:rsid w:val="003B1693"/>
    <w:rsid w:val="003B27A8"/>
    <w:rsid w:val="003B28DD"/>
    <w:rsid w:val="003B3B8D"/>
    <w:rsid w:val="003C29B5"/>
    <w:rsid w:val="003D58B3"/>
    <w:rsid w:val="003D6114"/>
    <w:rsid w:val="003E2452"/>
    <w:rsid w:val="003E6EB4"/>
    <w:rsid w:val="003F37C2"/>
    <w:rsid w:val="003F60FD"/>
    <w:rsid w:val="003F6B2A"/>
    <w:rsid w:val="003F76A6"/>
    <w:rsid w:val="004000EF"/>
    <w:rsid w:val="00402264"/>
    <w:rsid w:val="00402814"/>
    <w:rsid w:val="00405C6F"/>
    <w:rsid w:val="004121B8"/>
    <w:rsid w:val="0041322F"/>
    <w:rsid w:val="00420CE9"/>
    <w:rsid w:val="00432AEE"/>
    <w:rsid w:val="00432DDD"/>
    <w:rsid w:val="004346FD"/>
    <w:rsid w:val="00443344"/>
    <w:rsid w:val="00443ABD"/>
    <w:rsid w:val="00451327"/>
    <w:rsid w:val="00455588"/>
    <w:rsid w:val="00457C26"/>
    <w:rsid w:val="004607F5"/>
    <w:rsid w:val="004723B1"/>
    <w:rsid w:val="00473A41"/>
    <w:rsid w:val="00474093"/>
    <w:rsid w:val="00475484"/>
    <w:rsid w:val="004777BC"/>
    <w:rsid w:val="0049002C"/>
    <w:rsid w:val="004A0951"/>
    <w:rsid w:val="004A18B1"/>
    <w:rsid w:val="004A21C5"/>
    <w:rsid w:val="004A344D"/>
    <w:rsid w:val="004A6D9E"/>
    <w:rsid w:val="004C1FA3"/>
    <w:rsid w:val="004C36A9"/>
    <w:rsid w:val="004D491F"/>
    <w:rsid w:val="004E0945"/>
    <w:rsid w:val="004E2353"/>
    <w:rsid w:val="004E502B"/>
    <w:rsid w:val="004F3992"/>
    <w:rsid w:val="004F5034"/>
    <w:rsid w:val="004F6E89"/>
    <w:rsid w:val="0050243D"/>
    <w:rsid w:val="00515CF8"/>
    <w:rsid w:val="00515D97"/>
    <w:rsid w:val="00516EFA"/>
    <w:rsid w:val="00517224"/>
    <w:rsid w:val="00520A37"/>
    <w:rsid w:val="0052170E"/>
    <w:rsid w:val="00525A09"/>
    <w:rsid w:val="005461E6"/>
    <w:rsid w:val="0054622B"/>
    <w:rsid w:val="00557054"/>
    <w:rsid w:val="00557AE1"/>
    <w:rsid w:val="00561756"/>
    <w:rsid w:val="005657FD"/>
    <w:rsid w:val="005803B5"/>
    <w:rsid w:val="00583596"/>
    <w:rsid w:val="0058504E"/>
    <w:rsid w:val="00593B35"/>
    <w:rsid w:val="00593E44"/>
    <w:rsid w:val="005976D8"/>
    <w:rsid w:val="005A1F80"/>
    <w:rsid w:val="005A3C7D"/>
    <w:rsid w:val="005B2626"/>
    <w:rsid w:val="005B3D6A"/>
    <w:rsid w:val="005B3E73"/>
    <w:rsid w:val="005B598D"/>
    <w:rsid w:val="005B6BC6"/>
    <w:rsid w:val="005B7315"/>
    <w:rsid w:val="005C0563"/>
    <w:rsid w:val="005C1C91"/>
    <w:rsid w:val="005C3279"/>
    <w:rsid w:val="005C3537"/>
    <w:rsid w:val="005C6277"/>
    <w:rsid w:val="005C72CA"/>
    <w:rsid w:val="005C7EEB"/>
    <w:rsid w:val="005D1189"/>
    <w:rsid w:val="005D1628"/>
    <w:rsid w:val="005D1C08"/>
    <w:rsid w:val="005D2A02"/>
    <w:rsid w:val="005D427E"/>
    <w:rsid w:val="005D5182"/>
    <w:rsid w:val="005D5B40"/>
    <w:rsid w:val="005E1BA8"/>
    <w:rsid w:val="005E5A6F"/>
    <w:rsid w:val="005E77E3"/>
    <w:rsid w:val="005F04E8"/>
    <w:rsid w:val="005F5A79"/>
    <w:rsid w:val="006001D0"/>
    <w:rsid w:val="0060350C"/>
    <w:rsid w:val="0062215F"/>
    <w:rsid w:val="00626C49"/>
    <w:rsid w:val="00631C13"/>
    <w:rsid w:val="00631CAF"/>
    <w:rsid w:val="006344A7"/>
    <w:rsid w:val="00636D40"/>
    <w:rsid w:val="006418FC"/>
    <w:rsid w:val="00643E9B"/>
    <w:rsid w:val="006453F7"/>
    <w:rsid w:val="006647A6"/>
    <w:rsid w:val="00665AE4"/>
    <w:rsid w:val="006715EA"/>
    <w:rsid w:val="00674D9C"/>
    <w:rsid w:val="00681D0B"/>
    <w:rsid w:val="00682EDB"/>
    <w:rsid w:val="00690CAA"/>
    <w:rsid w:val="006934F0"/>
    <w:rsid w:val="00697715"/>
    <w:rsid w:val="006A0B2C"/>
    <w:rsid w:val="006A177F"/>
    <w:rsid w:val="006B0861"/>
    <w:rsid w:val="006B2DD7"/>
    <w:rsid w:val="006B37BE"/>
    <w:rsid w:val="006B6A4D"/>
    <w:rsid w:val="006C354F"/>
    <w:rsid w:val="006C7137"/>
    <w:rsid w:val="006D08F5"/>
    <w:rsid w:val="006D3040"/>
    <w:rsid w:val="006D4CFA"/>
    <w:rsid w:val="006D5EB6"/>
    <w:rsid w:val="006E1937"/>
    <w:rsid w:val="006E40D5"/>
    <w:rsid w:val="006E4338"/>
    <w:rsid w:val="006E7CB9"/>
    <w:rsid w:val="006F1A6C"/>
    <w:rsid w:val="006F2996"/>
    <w:rsid w:val="006F62E2"/>
    <w:rsid w:val="00700B3E"/>
    <w:rsid w:val="00703FC9"/>
    <w:rsid w:val="00710ED9"/>
    <w:rsid w:val="00717EED"/>
    <w:rsid w:val="0072387C"/>
    <w:rsid w:val="007374D8"/>
    <w:rsid w:val="007409B5"/>
    <w:rsid w:val="00740C42"/>
    <w:rsid w:val="007427E0"/>
    <w:rsid w:val="00742F9D"/>
    <w:rsid w:val="0074425B"/>
    <w:rsid w:val="007462C7"/>
    <w:rsid w:val="007545C7"/>
    <w:rsid w:val="00756BFE"/>
    <w:rsid w:val="00757E53"/>
    <w:rsid w:val="00761D04"/>
    <w:rsid w:val="00770009"/>
    <w:rsid w:val="0077245D"/>
    <w:rsid w:val="00772CCC"/>
    <w:rsid w:val="00777B12"/>
    <w:rsid w:val="00793CAC"/>
    <w:rsid w:val="0079547D"/>
    <w:rsid w:val="00796DA4"/>
    <w:rsid w:val="00797896"/>
    <w:rsid w:val="00797907"/>
    <w:rsid w:val="007A11F5"/>
    <w:rsid w:val="007A1D9F"/>
    <w:rsid w:val="007A248E"/>
    <w:rsid w:val="007A559D"/>
    <w:rsid w:val="007A6BD2"/>
    <w:rsid w:val="007B5856"/>
    <w:rsid w:val="007B5B3D"/>
    <w:rsid w:val="007C078E"/>
    <w:rsid w:val="007C51B8"/>
    <w:rsid w:val="007C6F4C"/>
    <w:rsid w:val="007D1BB9"/>
    <w:rsid w:val="007D2D4A"/>
    <w:rsid w:val="007D4F99"/>
    <w:rsid w:val="007D6192"/>
    <w:rsid w:val="007E1D83"/>
    <w:rsid w:val="007E2AE2"/>
    <w:rsid w:val="007F197C"/>
    <w:rsid w:val="007F5095"/>
    <w:rsid w:val="0080035A"/>
    <w:rsid w:val="00801C7C"/>
    <w:rsid w:val="00806045"/>
    <w:rsid w:val="00811068"/>
    <w:rsid w:val="0081152F"/>
    <w:rsid w:val="00811932"/>
    <w:rsid w:val="00814050"/>
    <w:rsid w:val="00814FE6"/>
    <w:rsid w:val="0082051B"/>
    <w:rsid w:val="008215CC"/>
    <w:rsid w:val="00823AB8"/>
    <w:rsid w:val="00824CFB"/>
    <w:rsid w:val="008251A9"/>
    <w:rsid w:val="008313BB"/>
    <w:rsid w:val="008315ED"/>
    <w:rsid w:val="00831EA1"/>
    <w:rsid w:val="008339E8"/>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7559"/>
    <w:rsid w:val="00872FD3"/>
    <w:rsid w:val="00880155"/>
    <w:rsid w:val="0088495A"/>
    <w:rsid w:val="00891084"/>
    <w:rsid w:val="008A10A9"/>
    <w:rsid w:val="008B0586"/>
    <w:rsid w:val="008B1B25"/>
    <w:rsid w:val="008C1293"/>
    <w:rsid w:val="008C3A9C"/>
    <w:rsid w:val="008C5FBD"/>
    <w:rsid w:val="008D1763"/>
    <w:rsid w:val="008D296E"/>
    <w:rsid w:val="008D3AF5"/>
    <w:rsid w:val="008D4BEB"/>
    <w:rsid w:val="008E125B"/>
    <w:rsid w:val="008F0A9C"/>
    <w:rsid w:val="008F0B43"/>
    <w:rsid w:val="008F337A"/>
    <w:rsid w:val="008F3993"/>
    <w:rsid w:val="008F407B"/>
    <w:rsid w:val="008F7025"/>
    <w:rsid w:val="008F7E25"/>
    <w:rsid w:val="0090243E"/>
    <w:rsid w:val="00907609"/>
    <w:rsid w:val="00914456"/>
    <w:rsid w:val="0091789E"/>
    <w:rsid w:val="0093084C"/>
    <w:rsid w:val="009361FC"/>
    <w:rsid w:val="00940079"/>
    <w:rsid w:val="009453A7"/>
    <w:rsid w:val="0094578C"/>
    <w:rsid w:val="009504B8"/>
    <w:rsid w:val="0095554E"/>
    <w:rsid w:val="009573F1"/>
    <w:rsid w:val="0096205D"/>
    <w:rsid w:val="00963034"/>
    <w:rsid w:val="00965160"/>
    <w:rsid w:val="00965194"/>
    <w:rsid w:val="009652C5"/>
    <w:rsid w:val="00976973"/>
    <w:rsid w:val="00976A37"/>
    <w:rsid w:val="00980D96"/>
    <w:rsid w:val="00981733"/>
    <w:rsid w:val="00991564"/>
    <w:rsid w:val="00992987"/>
    <w:rsid w:val="00994A3C"/>
    <w:rsid w:val="00994E67"/>
    <w:rsid w:val="00995631"/>
    <w:rsid w:val="009970E3"/>
    <w:rsid w:val="009B4147"/>
    <w:rsid w:val="009B4745"/>
    <w:rsid w:val="009B7E3A"/>
    <w:rsid w:val="009C6F0D"/>
    <w:rsid w:val="009D2D6B"/>
    <w:rsid w:val="009D3F2A"/>
    <w:rsid w:val="009D4063"/>
    <w:rsid w:val="009D5D1D"/>
    <w:rsid w:val="009D5E3D"/>
    <w:rsid w:val="009D6BAC"/>
    <w:rsid w:val="009E0781"/>
    <w:rsid w:val="009E1BCC"/>
    <w:rsid w:val="009E3992"/>
    <w:rsid w:val="009E3B0D"/>
    <w:rsid w:val="009F0683"/>
    <w:rsid w:val="009F1A9A"/>
    <w:rsid w:val="009F357E"/>
    <w:rsid w:val="00A01170"/>
    <w:rsid w:val="00A049F1"/>
    <w:rsid w:val="00A07806"/>
    <w:rsid w:val="00A114A2"/>
    <w:rsid w:val="00A12AB5"/>
    <w:rsid w:val="00A12EED"/>
    <w:rsid w:val="00A156DA"/>
    <w:rsid w:val="00A16D7D"/>
    <w:rsid w:val="00A174DB"/>
    <w:rsid w:val="00A209A5"/>
    <w:rsid w:val="00A21A87"/>
    <w:rsid w:val="00A30967"/>
    <w:rsid w:val="00A351C3"/>
    <w:rsid w:val="00A35797"/>
    <w:rsid w:val="00A41DBF"/>
    <w:rsid w:val="00A41DE7"/>
    <w:rsid w:val="00A420A0"/>
    <w:rsid w:val="00A42C90"/>
    <w:rsid w:val="00A447DF"/>
    <w:rsid w:val="00A44B48"/>
    <w:rsid w:val="00A46340"/>
    <w:rsid w:val="00A55970"/>
    <w:rsid w:val="00A63577"/>
    <w:rsid w:val="00A76876"/>
    <w:rsid w:val="00A77802"/>
    <w:rsid w:val="00A81AD8"/>
    <w:rsid w:val="00A84B34"/>
    <w:rsid w:val="00A84B6F"/>
    <w:rsid w:val="00A86542"/>
    <w:rsid w:val="00A907D6"/>
    <w:rsid w:val="00A964CB"/>
    <w:rsid w:val="00AA3BD1"/>
    <w:rsid w:val="00AA48A2"/>
    <w:rsid w:val="00AA48F8"/>
    <w:rsid w:val="00AA55B3"/>
    <w:rsid w:val="00AA6E36"/>
    <w:rsid w:val="00AA7428"/>
    <w:rsid w:val="00AB0B3E"/>
    <w:rsid w:val="00AB30E2"/>
    <w:rsid w:val="00AB7D84"/>
    <w:rsid w:val="00AC75DB"/>
    <w:rsid w:val="00AD07E0"/>
    <w:rsid w:val="00AD55E7"/>
    <w:rsid w:val="00AE2B15"/>
    <w:rsid w:val="00AE2EB9"/>
    <w:rsid w:val="00AE4435"/>
    <w:rsid w:val="00AE5807"/>
    <w:rsid w:val="00AE5A4F"/>
    <w:rsid w:val="00AF5CC7"/>
    <w:rsid w:val="00AF5F63"/>
    <w:rsid w:val="00AF711D"/>
    <w:rsid w:val="00B019FE"/>
    <w:rsid w:val="00B049EB"/>
    <w:rsid w:val="00B060D9"/>
    <w:rsid w:val="00B0688E"/>
    <w:rsid w:val="00B10C29"/>
    <w:rsid w:val="00B11617"/>
    <w:rsid w:val="00B14191"/>
    <w:rsid w:val="00B17499"/>
    <w:rsid w:val="00B228A0"/>
    <w:rsid w:val="00B22D67"/>
    <w:rsid w:val="00B25C3E"/>
    <w:rsid w:val="00B25E30"/>
    <w:rsid w:val="00B327CE"/>
    <w:rsid w:val="00B3439A"/>
    <w:rsid w:val="00B353B8"/>
    <w:rsid w:val="00B47EB9"/>
    <w:rsid w:val="00B50F61"/>
    <w:rsid w:val="00B53247"/>
    <w:rsid w:val="00B53FD4"/>
    <w:rsid w:val="00B54684"/>
    <w:rsid w:val="00B55158"/>
    <w:rsid w:val="00B5779C"/>
    <w:rsid w:val="00B60C48"/>
    <w:rsid w:val="00B63A50"/>
    <w:rsid w:val="00B64B08"/>
    <w:rsid w:val="00B71DB4"/>
    <w:rsid w:val="00B73B1A"/>
    <w:rsid w:val="00B74FB3"/>
    <w:rsid w:val="00B77AB7"/>
    <w:rsid w:val="00B818A0"/>
    <w:rsid w:val="00B852AE"/>
    <w:rsid w:val="00B85308"/>
    <w:rsid w:val="00B85333"/>
    <w:rsid w:val="00B908F2"/>
    <w:rsid w:val="00B90A87"/>
    <w:rsid w:val="00B934AE"/>
    <w:rsid w:val="00B952C3"/>
    <w:rsid w:val="00B95E24"/>
    <w:rsid w:val="00B973DB"/>
    <w:rsid w:val="00B97E9B"/>
    <w:rsid w:val="00BA2C5D"/>
    <w:rsid w:val="00BB57B2"/>
    <w:rsid w:val="00BB61F8"/>
    <w:rsid w:val="00BB779B"/>
    <w:rsid w:val="00BB7BA4"/>
    <w:rsid w:val="00BC2C53"/>
    <w:rsid w:val="00BC4605"/>
    <w:rsid w:val="00BC5B93"/>
    <w:rsid w:val="00BE1A4C"/>
    <w:rsid w:val="00BE2A95"/>
    <w:rsid w:val="00BF0D82"/>
    <w:rsid w:val="00BF206B"/>
    <w:rsid w:val="00BF49A1"/>
    <w:rsid w:val="00BF6CD4"/>
    <w:rsid w:val="00C00C39"/>
    <w:rsid w:val="00C012FA"/>
    <w:rsid w:val="00C047AE"/>
    <w:rsid w:val="00C064A1"/>
    <w:rsid w:val="00C125EF"/>
    <w:rsid w:val="00C14966"/>
    <w:rsid w:val="00C15796"/>
    <w:rsid w:val="00C1652B"/>
    <w:rsid w:val="00C20EA5"/>
    <w:rsid w:val="00C2513A"/>
    <w:rsid w:val="00C30D55"/>
    <w:rsid w:val="00C33404"/>
    <w:rsid w:val="00C37366"/>
    <w:rsid w:val="00C4149D"/>
    <w:rsid w:val="00C43149"/>
    <w:rsid w:val="00C4421A"/>
    <w:rsid w:val="00C542DC"/>
    <w:rsid w:val="00C67E63"/>
    <w:rsid w:val="00C76EB5"/>
    <w:rsid w:val="00C840C1"/>
    <w:rsid w:val="00C907D6"/>
    <w:rsid w:val="00CA103D"/>
    <w:rsid w:val="00CA19F7"/>
    <w:rsid w:val="00CA3F0E"/>
    <w:rsid w:val="00CA51FF"/>
    <w:rsid w:val="00CA5DA0"/>
    <w:rsid w:val="00CA687E"/>
    <w:rsid w:val="00CB14E7"/>
    <w:rsid w:val="00CB1B0D"/>
    <w:rsid w:val="00CB4D86"/>
    <w:rsid w:val="00CB7FE8"/>
    <w:rsid w:val="00CC28C8"/>
    <w:rsid w:val="00CC43CE"/>
    <w:rsid w:val="00CC522C"/>
    <w:rsid w:val="00CD2F4F"/>
    <w:rsid w:val="00CD3B4C"/>
    <w:rsid w:val="00CE4611"/>
    <w:rsid w:val="00CE4635"/>
    <w:rsid w:val="00CE572C"/>
    <w:rsid w:val="00CE62A8"/>
    <w:rsid w:val="00CF3EF6"/>
    <w:rsid w:val="00CF607B"/>
    <w:rsid w:val="00D00193"/>
    <w:rsid w:val="00D00471"/>
    <w:rsid w:val="00D03DE9"/>
    <w:rsid w:val="00D12D64"/>
    <w:rsid w:val="00D13626"/>
    <w:rsid w:val="00D144AB"/>
    <w:rsid w:val="00D15CF8"/>
    <w:rsid w:val="00D167F2"/>
    <w:rsid w:val="00D226E9"/>
    <w:rsid w:val="00D25386"/>
    <w:rsid w:val="00D37C7F"/>
    <w:rsid w:val="00D410B4"/>
    <w:rsid w:val="00D43197"/>
    <w:rsid w:val="00D448D8"/>
    <w:rsid w:val="00D45C2D"/>
    <w:rsid w:val="00D47FC0"/>
    <w:rsid w:val="00D51C1C"/>
    <w:rsid w:val="00D52F06"/>
    <w:rsid w:val="00D5418E"/>
    <w:rsid w:val="00D54310"/>
    <w:rsid w:val="00D5496B"/>
    <w:rsid w:val="00D5510C"/>
    <w:rsid w:val="00D57325"/>
    <w:rsid w:val="00D6179A"/>
    <w:rsid w:val="00D62B6F"/>
    <w:rsid w:val="00D65EB0"/>
    <w:rsid w:val="00D71BF1"/>
    <w:rsid w:val="00D7220F"/>
    <w:rsid w:val="00D7240A"/>
    <w:rsid w:val="00D941BA"/>
    <w:rsid w:val="00DA091B"/>
    <w:rsid w:val="00DA320D"/>
    <w:rsid w:val="00DB0CAD"/>
    <w:rsid w:val="00DB0F33"/>
    <w:rsid w:val="00DB1699"/>
    <w:rsid w:val="00DB5C11"/>
    <w:rsid w:val="00DC10E1"/>
    <w:rsid w:val="00DC1CB0"/>
    <w:rsid w:val="00DC238F"/>
    <w:rsid w:val="00DC26E8"/>
    <w:rsid w:val="00DC5C99"/>
    <w:rsid w:val="00DC76E2"/>
    <w:rsid w:val="00DD05A9"/>
    <w:rsid w:val="00DD0809"/>
    <w:rsid w:val="00DD3D09"/>
    <w:rsid w:val="00DD493E"/>
    <w:rsid w:val="00DD5313"/>
    <w:rsid w:val="00DD6C83"/>
    <w:rsid w:val="00DD6E51"/>
    <w:rsid w:val="00DD79DF"/>
    <w:rsid w:val="00DE0ACF"/>
    <w:rsid w:val="00DE0C80"/>
    <w:rsid w:val="00DE13A4"/>
    <w:rsid w:val="00DE556A"/>
    <w:rsid w:val="00DE7B1A"/>
    <w:rsid w:val="00DF1DE3"/>
    <w:rsid w:val="00DF3B7A"/>
    <w:rsid w:val="00E02B3B"/>
    <w:rsid w:val="00E20BFB"/>
    <w:rsid w:val="00E21079"/>
    <w:rsid w:val="00E21141"/>
    <w:rsid w:val="00E22BD5"/>
    <w:rsid w:val="00E2543B"/>
    <w:rsid w:val="00E260FB"/>
    <w:rsid w:val="00E338B0"/>
    <w:rsid w:val="00E362E0"/>
    <w:rsid w:val="00E36449"/>
    <w:rsid w:val="00E371B0"/>
    <w:rsid w:val="00E4039F"/>
    <w:rsid w:val="00E40EA1"/>
    <w:rsid w:val="00E47880"/>
    <w:rsid w:val="00E5241E"/>
    <w:rsid w:val="00E616CA"/>
    <w:rsid w:val="00E62B19"/>
    <w:rsid w:val="00E651FD"/>
    <w:rsid w:val="00E658BC"/>
    <w:rsid w:val="00E65E11"/>
    <w:rsid w:val="00E666DD"/>
    <w:rsid w:val="00E70269"/>
    <w:rsid w:val="00E72D15"/>
    <w:rsid w:val="00E764EE"/>
    <w:rsid w:val="00E804C1"/>
    <w:rsid w:val="00E846C1"/>
    <w:rsid w:val="00E86CAF"/>
    <w:rsid w:val="00E905B8"/>
    <w:rsid w:val="00E96438"/>
    <w:rsid w:val="00EA06A2"/>
    <w:rsid w:val="00EA222E"/>
    <w:rsid w:val="00EA3239"/>
    <w:rsid w:val="00EB03F8"/>
    <w:rsid w:val="00EB0501"/>
    <w:rsid w:val="00EB0C6C"/>
    <w:rsid w:val="00EB21E5"/>
    <w:rsid w:val="00EB5B5E"/>
    <w:rsid w:val="00EC0413"/>
    <w:rsid w:val="00EC3793"/>
    <w:rsid w:val="00EC67BB"/>
    <w:rsid w:val="00ED28AB"/>
    <w:rsid w:val="00ED7EA7"/>
    <w:rsid w:val="00EE11B9"/>
    <w:rsid w:val="00EE771F"/>
    <w:rsid w:val="00F01288"/>
    <w:rsid w:val="00F02029"/>
    <w:rsid w:val="00F04CAE"/>
    <w:rsid w:val="00F05B4B"/>
    <w:rsid w:val="00F0711B"/>
    <w:rsid w:val="00F15A1D"/>
    <w:rsid w:val="00F16DF1"/>
    <w:rsid w:val="00F21BD5"/>
    <w:rsid w:val="00F23388"/>
    <w:rsid w:val="00F23457"/>
    <w:rsid w:val="00F23BD1"/>
    <w:rsid w:val="00F2597B"/>
    <w:rsid w:val="00F33E3B"/>
    <w:rsid w:val="00F352F1"/>
    <w:rsid w:val="00F35579"/>
    <w:rsid w:val="00F35AC9"/>
    <w:rsid w:val="00F364E1"/>
    <w:rsid w:val="00F36CAE"/>
    <w:rsid w:val="00F4043A"/>
    <w:rsid w:val="00F40975"/>
    <w:rsid w:val="00F436B0"/>
    <w:rsid w:val="00F5592A"/>
    <w:rsid w:val="00F602E1"/>
    <w:rsid w:val="00F61CA1"/>
    <w:rsid w:val="00F72041"/>
    <w:rsid w:val="00F85825"/>
    <w:rsid w:val="00F961A9"/>
    <w:rsid w:val="00FA0A9C"/>
    <w:rsid w:val="00FA2CEF"/>
    <w:rsid w:val="00FA64BE"/>
    <w:rsid w:val="00FA722B"/>
    <w:rsid w:val="00FB072F"/>
    <w:rsid w:val="00FB32D1"/>
    <w:rsid w:val="00FC0E0F"/>
    <w:rsid w:val="00FC1CD1"/>
    <w:rsid w:val="00FC4CF4"/>
    <w:rsid w:val="00FD1783"/>
    <w:rsid w:val="00FD5788"/>
    <w:rsid w:val="00FD6532"/>
    <w:rsid w:val="00FE2C65"/>
    <w:rsid w:val="00FE32C6"/>
    <w:rsid w:val="00FF1E61"/>
    <w:rsid w:val="00FF650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ages.paznaun-ischgl.com/de/send?pass=f1469e2a1f982292e6efb37c5fedacf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chgl.com/de/wint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3A%2F%2Fwww.lego.com%2F&amp;data=05%7C02%7Cjan.sturm%40LEGO.com%7Cc04e30edf09f4aaec52008ddc91c3857%7C1d0635156cad41959486ea65df456faa%7C0%7C0%7C638887845278428141%7CUnknown%7CTWFpbGZsb3d8eyJFbXB0eU1hcGkiOnRydWUsIlYiOiIwLjAuMDAwMCIsIlAiOiJXaW4zMiIsIkFOIjoiTWFpbCIsIldUIjoyfQ%3D%3D%7C0%7C%7C%7C&amp;sdata=eT8%2Bv3ucPFKmJW9wpC553wwK7vw0T7qE6nRoYi1P%2B3w%3D&amp;reserved=0" TargetMode="External"/><Relationship Id="rId5" Type="http://schemas.openxmlformats.org/officeDocument/2006/relationships/numbering" Target="numbering.xml"/><Relationship Id="rId15" Type="http://schemas.openxmlformats.org/officeDocument/2006/relationships/hyperlink" Target="https://www.ischgl.com/de/press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3A%2F%2Fwww.legonewsroom.de%2F&amp;data=05%7C02%7Cjan.sturm%40LEGO.com%7Cc04e30edf09f4aaec52008ddc91c3857%7C1d0635156cad41959486ea65df456faa%7C0%7C0%7C638887845278341633%7CUnknown%7CTWFpbGZsb3d8eyJFbXB0eU1hcGkiOnRydWUsIlYiOiIwLjAuMDAwMCIsIlAiOiJXaW4zMiIsIkFOIjoiTWFpbCIsIldUIjoyfQ%3D%3D%7C0%7C%7C%7C&amp;sdata=fhV0iAHFCGmdSjyC00y4D0jczaz9VzxXbK9EmEfl%2B6k%3D&amp;reserved=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8cb8e0b514ed83ee7ed9af1e76445240">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ef042f7cd752200a4d8714935bf6399d"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9EA427-1C6C-4CBA-805C-0BEEBA478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4.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805</Words>
  <Characters>5078</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Bettina Regensburger | TVB Paznaun - Ischgl</cp:lastModifiedBy>
  <cp:revision>2</cp:revision>
  <cp:lastPrinted>2025-10-14T08:37:00Z</cp:lastPrinted>
  <dcterms:created xsi:type="dcterms:W3CDTF">2025-11-06T10:55:00Z</dcterms:created>
  <dcterms:modified xsi:type="dcterms:W3CDTF">2025-11-06T10:55:00Z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