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E6E1F" w14:textId="26C221F0" w:rsidR="00067695" w:rsidRPr="00CC24FF" w:rsidRDefault="00B10CF2" w:rsidP="005D1628">
      <w:pPr>
        <w:rPr>
          <w:b/>
          <w:bCs/>
          <w:sz w:val="28"/>
          <w:szCs w:val="28"/>
          <w:lang w:val="en-US"/>
        </w:rPr>
      </w:pPr>
      <w:r w:rsidRPr="00CC24FF">
        <w:rPr>
          <w:b/>
          <w:bCs/>
          <w:sz w:val="28"/>
          <w:szCs w:val="28"/>
          <w:lang w:val="en-US"/>
        </w:rPr>
        <w:t>ISCHGL TROPHY 2025: Points, slopes and parties around the Ischgl Tennis Dome</w:t>
      </w:r>
    </w:p>
    <w:p w14:paraId="1A670621" w14:textId="74967BE7" w:rsidR="00B10CF2" w:rsidRPr="00CC24FF" w:rsidRDefault="00B10CF2" w:rsidP="005D1628">
      <w:pPr>
        <w:rPr>
          <w:lang w:val="en-US"/>
        </w:rPr>
      </w:pPr>
      <w:r w:rsidRPr="00CC24FF">
        <w:rPr>
          <w:b/>
          <w:bCs/>
          <w:lang w:val="en-US"/>
        </w:rPr>
        <w:t>Grand Slam winners in singles and doubles, world-class players who have made tennis history. Top stars will meet at the Ischgl Trophy from 11 to 14 December in the spectacular Ischgl Tennis Dome. On the court – and on the slopes! Because at the Ischgl Trophy, tennis also becomes a winter sport.</w:t>
      </w:r>
    </w:p>
    <w:p w14:paraId="5154CD0A" w14:textId="77777777" w:rsidR="00B10CF2" w:rsidRPr="00CC24FF" w:rsidRDefault="00B10CF2" w:rsidP="00BF206B">
      <w:pPr>
        <w:rPr>
          <w:lang w:val="en-US"/>
        </w:rPr>
      </w:pPr>
      <w:r w:rsidRPr="00CC24FF">
        <w:rPr>
          <w:lang w:val="en-US"/>
        </w:rPr>
        <w:t xml:space="preserve">And so Spanish top star </w:t>
      </w:r>
      <w:r w:rsidRPr="00CC24FF">
        <w:rPr>
          <w:b/>
          <w:bCs/>
          <w:lang w:val="en-US"/>
        </w:rPr>
        <w:t xml:space="preserve">Feliciano Lopez </w:t>
      </w:r>
      <w:r w:rsidRPr="00CC24FF">
        <w:rPr>
          <w:lang w:val="en-US"/>
        </w:rPr>
        <w:t>was delighted at the press conference on Thursday at Restaurant 1809 on the Bergisel in Innsbruck: "I am grateful to be able to take part in such a special event. This is the first time that my two greatest passions, tennis and skiing, have been combined. Great!"</w:t>
      </w:r>
    </w:p>
    <w:p w14:paraId="750930DF" w14:textId="77777777" w:rsidR="00B10CF2" w:rsidRPr="00CC24FF" w:rsidRDefault="00B10CF2" w:rsidP="00BF206B">
      <w:pPr>
        <w:rPr>
          <w:lang w:val="en-US"/>
        </w:rPr>
      </w:pPr>
      <w:r w:rsidRPr="00CC24FF">
        <w:rPr>
          <w:lang w:val="en-US"/>
        </w:rPr>
        <w:t xml:space="preserve">In Ischgl, he will now meet other former top professionals such as </w:t>
      </w:r>
      <w:r w:rsidRPr="00CC24FF">
        <w:rPr>
          <w:b/>
          <w:bCs/>
          <w:lang w:val="en-US"/>
        </w:rPr>
        <w:t xml:space="preserve">Dominic Thiem </w:t>
      </w:r>
      <w:r w:rsidRPr="00CC24FF">
        <w:rPr>
          <w:lang w:val="en-US"/>
        </w:rPr>
        <w:t xml:space="preserve">(2020 US Open winner), former world number two </w:t>
      </w:r>
      <w:r w:rsidRPr="00CC24FF">
        <w:rPr>
          <w:b/>
          <w:bCs/>
          <w:lang w:val="en-US"/>
        </w:rPr>
        <w:t>Tommy Haas</w:t>
      </w:r>
      <w:r w:rsidRPr="00CC24FF">
        <w:rPr>
          <w:lang w:val="en-US"/>
        </w:rPr>
        <w:t xml:space="preserve">, serve-and-volley expert </w:t>
      </w:r>
      <w:r w:rsidRPr="00CC24FF">
        <w:rPr>
          <w:b/>
          <w:bCs/>
          <w:lang w:val="en-US"/>
        </w:rPr>
        <w:t>Mischa Zverev</w:t>
      </w:r>
      <w:r w:rsidRPr="00CC24FF">
        <w:rPr>
          <w:lang w:val="en-US"/>
        </w:rPr>
        <w:t xml:space="preserve">, </w:t>
      </w:r>
      <w:r w:rsidRPr="00CC24FF">
        <w:rPr>
          <w:b/>
          <w:bCs/>
          <w:lang w:val="en-US"/>
        </w:rPr>
        <w:t xml:space="preserve">Fabio Fognini </w:t>
      </w:r>
      <w:r w:rsidRPr="00CC24FF">
        <w:rPr>
          <w:lang w:val="en-US"/>
        </w:rPr>
        <w:t xml:space="preserve">and </w:t>
      </w:r>
      <w:r w:rsidRPr="00CC24FF">
        <w:rPr>
          <w:b/>
          <w:bCs/>
          <w:lang w:val="en-US"/>
        </w:rPr>
        <w:t>Richard Gasquet</w:t>
      </w:r>
      <w:r w:rsidRPr="00CC24FF">
        <w:rPr>
          <w:lang w:val="en-US"/>
        </w:rPr>
        <w:t>. The winner of the doubles at Wimbledon and the US Open joined the press conference via video link and promised: "I'm still in top shape and training hard." The Frenchman ended his professional career just a few months ago.</w:t>
      </w:r>
    </w:p>
    <w:p w14:paraId="197C2052" w14:textId="49F097CC" w:rsidR="00AA1D55" w:rsidRPr="00CC24FF" w:rsidRDefault="00B10CF2" w:rsidP="00BF206B">
      <w:pPr>
        <w:rPr>
          <w:lang w:val="en-US"/>
        </w:rPr>
      </w:pPr>
      <w:r w:rsidRPr="00CC24FF">
        <w:rPr>
          <w:lang w:val="en-US"/>
        </w:rPr>
        <w:t xml:space="preserve">"We will see some outstanding tennis. I am certain that the </w:t>
      </w:r>
      <w:r w:rsidRPr="00CC24FF">
        <w:rPr>
          <w:b/>
          <w:bCs/>
          <w:lang w:val="en-US"/>
        </w:rPr>
        <w:t xml:space="preserve">Ischgl Trophy </w:t>
      </w:r>
      <w:r w:rsidRPr="00CC24FF">
        <w:rPr>
          <w:lang w:val="en-US"/>
        </w:rPr>
        <w:t xml:space="preserve">will become an event of enormous international appeal in the coming years. Ischgl is the perfect location for it," says </w:t>
      </w:r>
      <w:r w:rsidRPr="00CC24FF">
        <w:rPr>
          <w:b/>
          <w:bCs/>
          <w:lang w:val="en-US"/>
        </w:rPr>
        <w:t>Edwin Weindorfer</w:t>
      </w:r>
      <w:r w:rsidRPr="00CC24FF">
        <w:rPr>
          <w:lang w:val="en-US"/>
        </w:rPr>
        <w:t>, CEO and founder of the organising e|motion group.</w:t>
      </w:r>
    </w:p>
    <w:p w14:paraId="1C246270" w14:textId="77777777" w:rsidR="00AA1D55" w:rsidRPr="00CC24FF" w:rsidRDefault="00B10CF2" w:rsidP="00BF206B">
      <w:pPr>
        <w:rPr>
          <w:lang w:val="en-US"/>
        </w:rPr>
      </w:pPr>
      <w:r w:rsidRPr="00CC24FF">
        <w:rPr>
          <w:lang w:val="en-US"/>
        </w:rPr>
        <w:t xml:space="preserve">Silvrettaseilbahn AG is a partner of the tournament. Its CEO, </w:t>
      </w:r>
      <w:r w:rsidRPr="00CC24FF">
        <w:rPr>
          <w:b/>
          <w:bCs/>
          <w:lang w:val="en-US"/>
        </w:rPr>
        <w:t xml:space="preserve">Günther Zangerl, </w:t>
      </w:r>
      <w:r w:rsidRPr="00CC24FF">
        <w:rPr>
          <w:lang w:val="en-US"/>
        </w:rPr>
        <w:t xml:space="preserve">explains: "Our modern tennis infrastructure, which has so far been used mainly by locals and regional clubs, will also be promoted more strongly to our guests in the future. The aim is to increase the attractiveness of this offer and to sustainably increase its use by visitors. A central element of the </w:t>
      </w:r>
      <w:r w:rsidRPr="00CC24FF">
        <w:rPr>
          <w:b/>
          <w:bCs/>
          <w:lang w:val="en-US"/>
        </w:rPr>
        <w:t xml:space="preserve">Ischgl Trophy </w:t>
      </w:r>
      <w:r w:rsidRPr="00CC24FF">
        <w:rPr>
          <w:lang w:val="en-US"/>
        </w:rPr>
        <w:t>is the Silvretta Therme, a modern MICE location that offers ideal conditions for further strengthening Ischgl as an event destination."</w:t>
      </w:r>
    </w:p>
    <w:p w14:paraId="33B68A44" w14:textId="77777777" w:rsidR="00AA1D55" w:rsidRPr="00CC24FF" w:rsidRDefault="00B10CF2" w:rsidP="00BF206B">
      <w:pPr>
        <w:rPr>
          <w:lang w:val="en-US"/>
        </w:rPr>
      </w:pPr>
      <w:r w:rsidRPr="00CC24FF">
        <w:rPr>
          <w:lang w:val="en-US"/>
        </w:rPr>
        <w:t xml:space="preserve">As </w:t>
      </w:r>
      <w:r w:rsidR="00AA1D55" w:rsidRPr="00CC24FF">
        <w:rPr>
          <w:lang w:val="en-US"/>
        </w:rPr>
        <w:t xml:space="preserve">marketing director </w:t>
      </w:r>
      <w:r w:rsidRPr="00CC24FF">
        <w:rPr>
          <w:lang w:val="en-US"/>
        </w:rPr>
        <w:t xml:space="preserve">of the Paznaun-Ischgl Tourism Association, </w:t>
      </w:r>
      <w:r w:rsidRPr="00CC24FF">
        <w:rPr>
          <w:b/>
          <w:bCs/>
          <w:lang w:val="en-US"/>
        </w:rPr>
        <w:t xml:space="preserve">Anna Kurz </w:t>
      </w:r>
      <w:r w:rsidRPr="00CC24FF">
        <w:rPr>
          <w:lang w:val="en-US"/>
        </w:rPr>
        <w:t xml:space="preserve">also sees great potential in the </w:t>
      </w:r>
      <w:r w:rsidRPr="00CC24FF">
        <w:rPr>
          <w:b/>
          <w:bCs/>
          <w:lang w:val="en-US"/>
        </w:rPr>
        <w:t>Ischgl Trophy</w:t>
      </w:r>
      <w:r w:rsidRPr="00CC24FF">
        <w:rPr>
          <w:lang w:val="en-US"/>
        </w:rPr>
        <w:t xml:space="preserve">: "Ischgl has always stood for innovation in alpine event tourism. The </w:t>
      </w:r>
      <w:r w:rsidRPr="00CC24FF">
        <w:rPr>
          <w:b/>
          <w:bCs/>
          <w:lang w:val="en-US"/>
        </w:rPr>
        <w:t xml:space="preserve">Ischgl Trophy </w:t>
      </w:r>
      <w:r w:rsidRPr="00CC24FF">
        <w:rPr>
          <w:lang w:val="en-US"/>
        </w:rPr>
        <w:t xml:space="preserve">is a new format at the interface of sport, entertainment and hospitality, with the aim of establishing a genuine signature event and making it accessible to a new sports-oriented target group." And there is certainly plenty to </w:t>
      </w:r>
      <w:r w:rsidR="00AA1D55" w:rsidRPr="00CC24FF">
        <w:rPr>
          <w:lang w:val="en-US"/>
        </w:rPr>
        <w:t>experience</w:t>
      </w:r>
      <w:r w:rsidRPr="00CC24FF">
        <w:rPr>
          <w:lang w:val="en-US"/>
        </w:rPr>
        <w:t>.</w:t>
      </w:r>
    </w:p>
    <w:p w14:paraId="48A7174A" w14:textId="3A11FB6C" w:rsidR="00AA1D55" w:rsidRPr="00CC24FF" w:rsidRDefault="00B10CF2" w:rsidP="00BF206B">
      <w:pPr>
        <w:rPr>
          <w:lang w:val="en-US"/>
        </w:rPr>
      </w:pPr>
      <w:r w:rsidRPr="00CC24FF">
        <w:rPr>
          <w:lang w:val="en-US"/>
        </w:rPr>
        <w:lastRenderedPageBreak/>
        <w:t>On Thursday, 1</w:t>
      </w:r>
      <w:r w:rsidR="007B125D">
        <w:rPr>
          <w:lang w:val="en-US"/>
        </w:rPr>
        <w:t>1</w:t>
      </w:r>
      <w:r w:rsidRPr="00CC24FF">
        <w:rPr>
          <w:lang w:val="en-US"/>
        </w:rPr>
        <w:t xml:space="preserve"> December, the event kicks off with a hut party in the magnificent Tyrolean ambience of the Alpenhaus. On Friday, six matches are scheduled to start at 3 p.m. The matches will be played in two groups, each consisting of one set, which will be decided by </w:t>
      </w:r>
      <w:r w:rsidR="00AA1D55" w:rsidRPr="00CC24FF">
        <w:rPr>
          <w:lang w:val="en-US"/>
        </w:rPr>
        <w:t>a tie-break</w:t>
      </w:r>
      <w:r w:rsidRPr="00CC24FF">
        <w:rPr>
          <w:lang w:val="en-US"/>
        </w:rPr>
        <w:t xml:space="preserve"> if necessary.</w:t>
      </w:r>
    </w:p>
    <w:p w14:paraId="70F8EC2B" w14:textId="77777777" w:rsidR="00AA1D55" w:rsidRPr="00CC24FF" w:rsidRDefault="00B10CF2" w:rsidP="00BF206B">
      <w:pPr>
        <w:rPr>
          <w:lang w:val="en-US"/>
        </w:rPr>
      </w:pPr>
      <w:r w:rsidRPr="00CC24FF">
        <w:rPr>
          <w:lang w:val="en-US"/>
        </w:rPr>
        <w:t>On Saturday, the semi-final duels will begin at 3 p.m., with an extraordinary show match taking place between these two matches. The final highlight on Saturday will be the Ischgl Trophy Gala Night at the Silvretta Therme.</w:t>
      </w:r>
    </w:p>
    <w:p w14:paraId="4F741F1D" w14:textId="34DA8629" w:rsidR="00AA1D55" w:rsidRPr="00CC24FF" w:rsidRDefault="00B10CF2" w:rsidP="00BF206B">
      <w:pPr>
        <w:rPr>
          <w:lang w:val="en-US"/>
        </w:rPr>
      </w:pPr>
      <w:r w:rsidRPr="00CC24FF">
        <w:rPr>
          <w:lang w:val="en-US"/>
        </w:rPr>
        <w:t xml:space="preserve">On Sunday, the third place match will be played from 2 p.m. After another exhibition match, the final will take place in </w:t>
      </w:r>
      <w:r w:rsidRPr="00CC24FF">
        <w:rPr>
          <w:b/>
          <w:bCs/>
          <w:lang w:val="en-US"/>
        </w:rPr>
        <w:t>the</w:t>
      </w:r>
      <w:r w:rsidRPr="00CC24FF">
        <w:rPr>
          <w:lang w:val="en-US"/>
        </w:rPr>
        <w:t xml:space="preserve"> atmospheric </w:t>
      </w:r>
      <w:r w:rsidRPr="00CC24FF">
        <w:rPr>
          <w:b/>
          <w:bCs/>
          <w:lang w:val="en-US"/>
        </w:rPr>
        <w:t>Ischgl Tennis Dome</w:t>
      </w:r>
      <w:r w:rsidRPr="00CC24FF">
        <w:rPr>
          <w:lang w:val="en-US"/>
        </w:rPr>
        <w:t xml:space="preserve">. </w:t>
      </w:r>
    </w:p>
    <w:p w14:paraId="2B0AB3E5" w14:textId="77777777" w:rsidR="00AA1D55" w:rsidRPr="00CC24FF" w:rsidRDefault="00B10CF2" w:rsidP="00BF206B">
      <w:pPr>
        <w:rPr>
          <w:lang w:val="en-US"/>
        </w:rPr>
      </w:pPr>
      <w:r w:rsidRPr="00CC24FF">
        <w:rPr>
          <w:lang w:val="en-US"/>
        </w:rPr>
        <w:t xml:space="preserve">So who will be the winner of the first </w:t>
      </w:r>
      <w:r w:rsidRPr="00CC24FF">
        <w:rPr>
          <w:b/>
          <w:bCs/>
          <w:lang w:val="en-US"/>
        </w:rPr>
        <w:t>Ischgl Trophy</w:t>
      </w:r>
      <w:r w:rsidRPr="00CC24FF">
        <w:rPr>
          <w:lang w:val="en-US"/>
        </w:rPr>
        <w:t xml:space="preserve">? The winner will take home a cheque for €25,000, while the runner-up will receive €15,000. Third place will receive €7,000 and fourth place €3,000. </w:t>
      </w:r>
    </w:p>
    <w:p w14:paraId="75B38718" w14:textId="77777777" w:rsidR="00AA1D55" w:rsidRPr="00CC24FF" w:rsidRDefault="00AA1D55" w:rsidP="00BF206B">
      <w:pPr>
        <w:rPr>
          <w:b/>
          <w:bCs/>
          <w:lang w:val="en-US"/>
        </w:rPr>
      </w:pPr>
      <w:r w:rsidRPr="00CC24FF">
        <w:rPr>
          <w:b/>
          <w:bCs/>
          <w:lang w:val="en-US"/>
        </w:rPr>
        <w:t>The Ischgl Trophy has a total financial commitment of €250,000.</w:t>
      </w:r>
    </w:p>
    <w:p w14:paraId="48DC6446" w14:textId="12812F05" w:rsidR="00AA1D55" w:rsidRPr="00CC24FF" w:rsidRDefault="00AA1D55" w:rsidP="00AA1D55">
      <w:pPr>
        <w:rPr>
          <w:lang w:val="en-US"/>
        </w:rPr>
      </w:pPr>
      <w:r w:rsidRPr="00CC24FF">
        <w:rPr>
          <w:lang w:val="en-US"/>
        </w:rPr>
        <w:t xml:space="preserve">That's a lot of money. But it's also about having a lot of fun. On the tennis court. But also on the ski slopes and cross-country trails. This combination is what makes the </w:t>
      </w:r>
      <w:r w:rsidRPr="00CC24FF">
        <w:rPr>
          <w:b/>
          <w:bCs/>
          <w:lang w:val="en-US"/>
        </w:rPr>
        <w:t xml:space="preserve">Ischgl Trophy </w:t>
      </w:r>
      <w:r w:rsidRPr="00CC24FF">
        <w:rPr>
          <w:lang w:val="en-US"/>
        </w:rPr>
        <w:t>so unique; it's a pre-Christmas treat for everyone who loves sport and fun in a fantastic atmosphere.</w:t>
      </w:r>
    </w:p>
    <w:p w14:paraId="600D6DB5" w14:textId="77777777" w:rsidR="00AA1D55" w:rsidRPr="00CC24FF" w:rsidRDefault="00AA1D55" w:rsidP="00AA1D55">
      <w:pPr>
        <w:rPr>
          <w:lang w:val="en-US"/>
        </w:rPr>
      </w:pPr>
      <w:r w:rsidRPr="00CC24FF">
        <w:rPr>
          <w:b/>
          <w:bCs/>
          <w:lang w:val="en-US"/>
        </w:rPr>
        <w:t>Tobias Bosch</w:t>
      </w:r>
      <w:r w:rsidRPr="00CC24FF">
        <w:rPr>
          <w:lang w:val="en-US"/>
        </w:rPr>
        <w:t xml:space="preserve">, the project manager for the </w:t>
      </w:r>
      <w:r w:rsidRPr="00CC24FF">
        <w:rPr>
          <w:b/>
          <w:bCs/>
          <w:lang w:val="en-US"/>
        </w:rPr>
        <w:t xml:space="preserve">Ischgl Trophy, </w:t>
      </w:r>
      <w:r w:rsidRPr="00CC24FF">
        <w:rPr>
          <w:lang w:val="en-US"/>
        </w:rPr>
        <w:t>promises: "You can all be sure that we are bringing a very special baby into the world with this event."</w:t>
      </w:r>
    </w:p>
    <w:p w14:paraId="21577856" w14:textId="7E36B4C2" w:rsidR="00AA1D55" w:rsidRPr="00CC24FF" w:rsidRDefault="00AA1D55" w:rsidP="00AA1D55">
      <w:pPr>
        <w:rPr>
          <w:lang w:val="en-US"/>
        </w:rPr>
      </w:pPr>
      <w:r w:rsidRPr="00CC24FF">
        <w:rPr>
          <w:b/>
          <w:bCs/>
          <w:lang w:val="en-US"/>
        </w:rPr>
        <w:t xml:space="preserve">TICKET INFORMATION </w:t>
      </w:r>
    </w:p>
    <w:p w14:paraId="49801FF0" w14:textId="77777777" w:rsidR="00AA1D55" w:rsidRPr="00CC24FF" w:rsidRDefault="00AA1D55" w:rsidP="00AA1D55">
      <w:pPr>
        <w:rPr>
          <w:lang w:val="en-US"/>
        </w:rPr>
      </w:pPr>
      <w:r w:rsidRPr="00CC24FF">
        <w:rPr>
          <w:lang w:val="en-US"/>
        </w:rPr>
        <w:t xml:space="preserve">Tickets for the </w:t>
      </w:r>
      <w:r w:rsidRPr="00CC24FF">
        <w:rPr>
          <w:b/>
          <w:bCs/>
          <w:lang w:val="en-US"/>
        </w:rPr>
        <w:t xml:space="preserve">Ischgl Trophy </w:t>
      </w:r>
      <w:r w:rsidRPr="00CC24FF">
        <w:rPr>
          <w:lang w:val="en-US"/>
        </w:rPr>
        <w:t xml:space="preserve">are available at </w:t>
      </w:r>
      <w:hyperlink r:id="rId11" w:history="1">
        <w:r w:rsidRPr="00CC24FF">
          <w:rPr>
            <w:rStyle w:val="Hyperlink"/>
            <w:lang w:val="en-US"/>
          </w:rPr>
          <w:t>oeticket.com</w:t>
        </w:r>
      </w:hyperlink>
      <w:r w:rsidRPr="00CC24FF">
        <w:rPr>
          <w:lang w:val="en-US"/>
        </w:rPr>
        <w:t xml:space="preserve"> and </w:t>
      </w:r>
      <w:hyperlink r:id="rId12" w:history="1">
        <w:r w:rsidRPr="00CC24FF">
          <w:rPr>
            <w:rStyle w:val="Hyperlink"/>
            <w:lang w:val="en-US"/>
          </w:rPr>
          <w:t>ischgl.com</w:t>
        </w:r>
      </w:hyperlink>
      <w:r w:rsidRPr="00CC24FF">
        <w:rPr>
          <w:lang w:val="en-US"/>
        </w:rPr>
        <w:t>. Information on exclusive box and hospitality offers is available at</w:t>
      </w:r>
      <w:hyperlink r:id="rId13" w:history="1">
        <w:r w:rsidRPr="00CC24FF">
          <w:rPr>
            <w:rStyle w:val="Hyperlink"/>
            <w:lang w:val="en-US"/>
          </w:rPr>
          <w:t>ischgl.trophy@emotiongroup.com</w:t>
        </w:r>
      </w:hyperlink>
      <w:r w:rsidRPr="00CC24FF">
        <w:rPr>
          <w:lang w:val="en-US"/>
        </w:rPr>
        <w:t xml:space="preserve"> , which is also available for enquiries at any time.</w:t>
      </w:r>
    </w:p>
    <w:p w14:paraId="65294011" w14:textId="2D2D9A2B" w:rsidR="002A0723" w:rsidRPr="00CC24FF" w:rsidRDefault="002A0723" w:rsidP="00AA1D55">
      <w:pPr>
        <w:rPr>
          <w:lang w:val="en-US"/>
        </w:rPr>
      </w:pPr>
      <w:r w:rsidRPr="00CC24FF">
        <w:rPr>
          <w:lang w:val="en-US"/>
        </w:rPr>
        <w:t xml:space="preserve">Further information is available at </w:t>
      </w:r>
      <w:hyperlink r:id="rId14" w:history="1">
        <w:r w:rsidRPr="00CC24FF">
          <w:rPr>
            <w:rStyle w:val="Hyperlink"/>
            <w:rFonts w:eastAsiaTheme="majorEastAsia"/>
            <w:lang w:val="en-US"/>
          </w:rPr>
          <w:t>www.ischgl.com</w:t>
        </w:r>
      </w:hyperlink>
      <w:r w:rsidRPr="00CC24FF">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182A32AA" w:rsidR="000F314F" w:rsidRPr="00D226E9" w:rsidRDefault="008E125B" w:rsidP="006C2FC8">
            <w:pPr>
              <w:pStyle w:val="Fusszeile"/>
              <w:ind w:left="-105"/>
            </w:pPr>
            <w:fldSimple w:instr=" NUMCHARS   \* MERGEFORMAT ">
              <w:r>
                <w:rPr>
                  <w:noProof/>
                </w:rPr>
                <w:t xml:space="preserve">2962 </w:t>
              </w:r>
            </w:fldSimple>
            <w:r w:rsidR="000F314F" w:rsidRPr="00D226E9">
              <w:t>characters without spaces</w:t>
            </w:r>
          </w:p>
        </w:tc>
        <w:tc>
          <w:tcPr>
            <w:tcW w:w="2114" w:type="dxa"/>
          </w:tcPr>
          <w:p w14:paraId="28BF5A31" w14:textId="47FD8197"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7B125D">
              <w:rPr>
                <w:noProof/>
              </w:rPr>
              <w:t>November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7B125D" w14:paraId="3672F0D4" w14:textId="77777777" w:rsidTr="006C2FC8">
        <w:tc>
          <w:tcPr>
            <w:tcW w:w="9060" w:type="dxa"/>
            <w:gridSpan w:val="2"/>
          </w:tcPr>
          <w:p w14:paraId="229C6D4F" w14:textId="163F941B" w:rsidR="000F314F" w:rsidRPr="00CC24FF" w:rsidRDefault="000F314F" w:rsidP="006C2FC8">
            <w:pPr>
              <w:pStyle w:val="Fusszeile"/>
              <w:ind w:left="-105"/>
              <w:rPr>
                <w:lang w:val="en-US"/>
              </w:rPr>
            </w:pPr>
            <w:r w:rsidRPr="00CC24FF">
              <w:rPr>
                <w:lang w:val="en-US"/>
              </w:rPr>
              <w:t xml:space="preserve">Image download: </w:t>
            </w:r>
            <w:hyperlink r:id="rId15" w:history="1">
              <w:r w:rsidRPr="00CC24FF">
                <w:rPr>
                  <w:rStyle w:val="Hyperlink"/>
                  <w:lang w:val="en-US"/>
                </w:rPr>
                <w:t>Images Paznaun – Ischgl</w:t>
              </w:r>
            </w:hyperlink>
          </w:p>
          <w:p w14:paraId="661A2618" w14:textId="77777777" w:rsidR="000F314F" w:rsidRPr="00CC24FF" w:rsidRDefault="000F314F" w:rsidP="006C2FC8">
            <w:pPr>
              <w:pStyle w:val="Fusszeile"/>
              <w:ind w:left="-105"/>
              <w:rPr>
                <w:lang w:val="en-US"/>
              </w:rPr>
            </w:pPr>
          </w:p>
          <w:p w14:paraId="143461FB" w14:textId="77777777" w:rsidR="000F314F" w:rsidRPr="00CC24FF" w:rsidRDefault="000F314F" w:rsidP="006C2FC8">
            <w:pPr>
              <w:pStyle w:val="Fusszeile"/>
              <w:ind w:left="-105"/>
              <w:rPr>
                <w:lang w:val="en-US"/>
              </w:rPr>
            </w:pPr>
            <w:r w:rsidRPr="00CC24FF">
              <w:rPr>
                <w:lang w:val="en-US"/>
              </w:rPr>
              <w:t xml:space="preserve">All texts and images are available for free download at </w:t>
            </w:r>
            <w:hyperlink r:id="rId16" w:history="1">
              <w:r w:rsidRPr="00CC24FF">
                <w:rPr>
                  <w:rStyle w:val="Hyperlink"/>
                  <w:lang w:val="en-US"/>
                </w:rPr>
                <w:t>Press Paznaun – Ischgl</w:t>
              </w:r>
            </w:hyperlink>
            <w:r w:rsidRPr="00CC24FF">
              <w:rPr>
                <w:lang w:val="en-US"/>
              </w:rPr>
              <w:t>.</w:t>
            </w:r>
          </w:p>
          <w:p w14:paraId="389F85F1" w14:textId="77777777" w:rsidR="000F314F" w:rsidRPr="00CC24FF" w:rsidRDefault="000F314F" w:rsidP="006C2FC8">
            <w:pPr>
              <w:pStyle w:val="Fusszeile"/>
              <w:ind w:left="-105"/>
              <w:rPr>
                <w:lang w:val="en-US"/>
              </w:rPr>
            </w:pPr>
          </w:p>
          <w:p w14:paraId="5AE24B63" w14:textId="5006AE46" w:rsidR="000F314F" w:rsidRPr="00CC24FF" w:rsidRDefault="000F314F" w:rsidP="006C2FC8">
            <w:pPr>
              <w:pStyle w:val="Fusszeile"/>
              <w:ind w:left="-105"/>
              <w:rPr>
                <w:lang w:val="en-US"/>
              </w:rPr>
            </w:pPr>
            <w:r w:rsidRPr="00CC24FF">
              <w:rPr>
                <w:lang w:val="en-US"/>
              </w:rPr>
              <w:t xml:space="preserve">Copyright texts and images: © TVB Paznaun – Ischgl </w:t>
            </w:r>
            <w:r w:rsidR="00075C0F" w:rsidRPr="00CC24FF">
              <w:rPr>
                <w:lang w:val="en-US"/>
              </w:rPr>
              <w:t xml:space="preserve">or as </w:t>
            </w:r>
            <w:r w:rsidR="00F01288" w:rsidRPr="00CC24FF">
              <w:rPr>
                <w:lang w:val="en-US"/>
              </w:rPr>
              <w:t xml:space="preserve">indicated </w:t>
            </w:r>
            <w:r w:rsidR="00075C0F" w:rsidRPr="00CC24FF">
              <w:rPr>
                <w:lang w:val="en-US"/>
              </w:rPr>
              <w:t xml:space="preserve">in the </w:t>
            </w:r>
            <w:r w:rsidR="00242AC8" w:rsidRPr="00CC24FF">
              <w:rPr>
                <w:lang w:val="en-US"/>
              </w:rPr>
              <w:t>image caption</w:t>
            </w:r>
          </w:p>
        </w:tc>
      </w:tr>
    </w:tbl>
    <w:p w14:paraId="64606C01" w14:textId="405C0C0A" w:rsidR="00965160" w:rsidRPr="00CC24FF" w:rsidRDefault="00965160" w:rsidP="0082051B">
      <w:pPr>
        <w:rPr>
          <w:lang w:val="en-US"/>
        </w:rPr>
      </w:pPr>
    </w:p>
    <w:sectPr w:rsidR="00965160" w:rsidRPr="00CC24FF" w:rsidSect="00CA103D">
      <w:headerReference w:type="default" r:id="rId17"/>
      <w:footerReference w:type="default" r:id="rId18"/>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46A5" w14:textId="77777777" w:rsidR="0001751D" w:rsidRDefault="0001751D" w:rsidP="00CA103D">
      <w:r>
        <w:separator/>
      </w:r>
    </w:p>
  </w:endnote>
  <w:endnote w:type="continuationSeparator" w:id="0">
    <w:p w14:paraId="363017CF" w14:textId="77777777" w:rsidR="0001751D" w:rsidRDefault="0001751D" w:rsidP="00CA103D">
      <w:r>
        <w:continuationSeparator/>
      </w:r>
    </w:p>
  </w:endnote>
  <w:endnote w:type="continuationNotice" w:id="1">
    <w:p w14:paraId="33651CD7" w14:textId="77777777" w:rsidR="0001751D" w:rsidRDefault="000175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DF577" w14:textId="77777777" w:rsidR="0001751D" w:rsidRDefault="0001751D" w:rsidP="00CA103D">
      <w:r>
        <w:separator/>
      </w:r>
    </w:p>
  </w:footnote>
  <w:footnote w:type="continuationSeparator" w:id="0">
    <w:p w14:paraId="7C4B0E97" w14:textId="77777777" w:rsidR="0001751D" w:rsidRDefault="0001751D" w:rsidP="00CA103D">
      <w:r>
        <w:continuationSeparator/>
      </w:r>
    </w:p>
  </w:footnote>
  <w:footnote w:type="continuationNotice" w:id="1">
    <w:p w14:paraId="329AD2AA" w14:textId="77777777" w:rsidR="0001751D" w:rsidRDefault="000175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1751D"/>
    <w:rsid w:val="000218FA"/>
    <w:rsid w:val="00023A2A"/>
    <w:rsid w:val="00027D74"/>
    <w:rsid w:val="000300F8"/>
    <w:rsid w:val="00030C78"/>
    <w:rsid w:val="000337BA"/>
    <w:rsid w:val="00033ECD"/>
    <w:rsid w:val="00034B57"/>
    <w:rsid w:val="00037114"/>
    <w:rsid w:val="00040353"/>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2065D6"/>
    <w:rsid w:val="00207DFF"/>
    <w:rsid w:val="00210972"/>
    <w:rsid w:val="0021261E"/>
    <w:rsid w:val="00214614"/>
    <w:rsid w:val="002161F6"/>
    <w:rsid w:val="00225B9E"/>
    <w:rsid w:val="00225E0A"/>
    <w:rsid w:val="0023125E"/>
    <w:rsid w:val="00233DF2"/>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63F3"/>
    <w:rsid w:val="00366CC1"/>
    <w:rsid w:val="0036714E"/>
    <w:rsid w:val="00370222"/>
    <w:rsid w:val="00370E50"/>
    <w:rsid w:val="00375E66"/>
    <w:rsid w:val="00376DD9"/>
    <w:rsid w:val="00377413"/>
    <w:rsid w:val="00377941"/>
    <w:rsid w:val="00377A9E"/>
    <w:rsid w:val="00382DEE"/>
    <w:rsid w:val="00384107"/>
    <w:rsid w:val="003863ED"/>
    <w:rsid w:val="00386FA0"/>
    <w:rsid w:val="00387AF6"/>
    <w:rsid w:val="00390AD6"/>
    <w:rsid w:val="00390E8F"/>
    <w:rsid w:val="00391DE4"/>
    <w:rsid w:val="00392056"/>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427E"/>
    <w:rsid w:val="005D5182"/>
    <w:rsid w:val="005D5B40"/>
    <w:rsid w:val="005E1BA8"/>
    <w:rsid w:val="005E5A6F"/>
    <w:rsid w:val="005E77E3"/>
    <w:rsid w:val="005F04E8"/>
    <w:rsid w:val="005F5A79"/>
    <w:rsid w:val="006001D0"/>
    <w:rsid w:val="0060350C"/>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125D"/>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7609"/>
    <w:rsid w:val="00914456"/>
    <w:rsid w:val="0091789E"/>
    <w:rsid w:val="0093084C"/>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23E5"/>
    <w:rsid w:val="00A84B34"/>
    <w:rsid w:val="00A84B6F"/>
    <w:rsid w:val="00A86542"/>
    <w:rsid w:val="00A907D6"/>
    <w:rsid w:val="00A964CB"/>
    <w:rsid w:val="00AA1D55"/>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B019FE"/>
    <w:rsid w:val="00B049EB"/>
    <w:rsid w:val="00B060D9"/>
    <w:rsid w:val="00B0688E"/>
    <w:rsid w:val="00B10C29"/>
    <w:rsid w:val="00B10CF2"/>
    <w:rsid w:val="00B11617"/>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BA4"/>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4FF"/>
    <w:rsid w:val="00CC28C8"/>
    <w:rsid w:val="00CC43CE"/>
    <w:rsid w:val="00CC522C"/>
    <w:rsid w:val="00CD2F4F"/>
    <w:rsid w:val="00CD3B4C"/>
    <w:rsid w:val="00CE122E"/>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21E5"/>
    <w:rsid w:val="00EB5B5E"/>
    <w:rsid w:val="00EC0413"/>
    <w:rsid w:val="00EC3793"/>
    <w:rsid w:val="00EC67BB"/>
    <w:rsid w:val="00ED28AB"/>
    <w:rsid w:val="00ED7EA7"/>
    <w:rsid w:val="00EE11B9"/>
    <w:rsid w:val="00EE771F"/>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chgl.trophy@emotiongroup.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57880.mailings.eventimsports.com/c/112324726/f73dbbf61d346-t5bc2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schgl.com/de/pres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57880.mailings.eventimsports.com/c/112324302/f73dbbf61d346-t5bc23" TargetMode="External"/><Relationship Id="rId5" Type="http://schemas.openxmlformats.org/officeDocument/2006/relationships/numbering" Target="numbering.xml"/><Relationship Id="rId15" Type="http://schemas.openxmlformats.org/officeDocument/2006/relationships/hyperlink" Target="https://paznaun-ischgl.wetransfer.com/downloads/249916e6550bd9e636258863be005d4a20251107083902/a6562d8820164f215f5e6d76b7af517120251107083941/03819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schgl.com/de/wint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D001B-D914-4BA6-BBB3-59F372B68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3.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4.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703</Words>
  <Characters>4167</Characters>
  <Application>Microsoft Office Word</Application>
  <DocSecurity>0</DocSecurity>
  <Lines>66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docId:C74B0C9A9B1A1A8ADFD62C4DA5CF745C</cp:keywords>
  <dc:description/>
  <cp:lastModifiedBy>Bettina Regensburger | TVB Paznaun - Ischgl</cp:lastModifiedBy>
  <cp:revision>3</cp:revision>
  <cp:lastPrinted>2025-10-14T08:37:00Z</cp:lastPrinted>
  <dcterms:created xsi:type="dcterms:W3CDTF">2025-11-07T09:54:00Z</dcterms:created>
  <dcterms:modified xsi:type="dcterms:W3CDTF">2025-11-07T10:05:00Z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